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977" w:rsidRDefault="00B74977"/>
    <w:p w:rsidR="00B74977" w:rsidRPr="00B74977" w:rsidRDefault="00B74977" w:rsidP="00B74977">
      <w:pPr>
        <w:pStyle w:val="Sansinterlign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977">
        <w:rPr>
          <w:rFonts w:ascii="Times New Roman" w:hAnsi="Times New Roman" w:cs="Times New Roman"/>
          <w:b/>
          <w:sz w:val="24"/>
          <w:szCs w:val="24"/>
        </w:rPr>
        <w:t xml:space="preserve">Cour d’appel </w:t>
      </w:r>
      <w:proofErr w:type="gramStart"/>
      <w:r w:rsidRPr="00B74977">
        <w:rPr>
          <w:rFonts w:ascii="Times New Roman" w:hAnsi="Times New Roman" w:cs="Times New Roman"/>
          <w:b/>
          <w:sz w:val="24"/>
          <w:szCs w:val="24"/>
        </w:rPr>
        <w:t>d’ Aix</w:t>
      </w:r>
      <w:proofErr w:type="gramEnd"/>
      <w:r w:rsidRPr="00B74977">
        <w:rPr>
          <w:rFonts w:ascii="Times New Roman" w:hAnsi="Times New Roman" w:cs="Times New Roman"/>
          <w:b/>
          <w:sz w:val="24"/>
          <w:szCs w:val="24"/>
        </w:rPr>
        <w:t>-en-Provence, ch. 1-4,</w:t>
      </w:r>
    </w:p>
    <w:p w:rsidR="00B74977" w:rsidRPr="00B74977" w:rsidRDefault="00B74977" w:rsidP="00B74977">
      <w:pPr>
        <w:pStyle w:val="Sansinterlign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977">
        <w:rPr>
          <w:rFonts w:ascii="Times New Roman" w:hAnsi="Times New Roman" w:cs="Times New Roman"/>
          <w:b/>
          <w:sz w:val="24"/>
          <w:szCs w:val="24"/>
        </w:rPr>
        <w:t>ARRÊT AU FOND</w:t>
      </w:r>
    </w:p>
    <w:p w:rsidR="00B74977" w:rsidRPr="00B74977" w:rsidRDefault="00B74977" w:rsidP="00B74977">
      <w:pPr>
        <w:pStyle w:val="Sansinterlign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977">
        <w:rPr>
          <w:rFonts w:ascii="Times New Roman" w:hAnsi="Times New Roman" w:cs="Times New Roman"/>
          <w:b/>
          <w:sz w:val="24"/>
          <w:szCs w:val="24"/>
        </w:rPr>
        <w:t>DU 14 FÉVRIER 2019</w:t>
      </w:r>
    </w:p>
    <w:p w:rsidR="00B74977" w:rsidRPr="00B74977" w:rsidRDefault="00B74977" w:rsidP="00B74977">
      <w:pPr>
        <w:pStyle w:val="Sansinterlign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977">
        <w:rPr>
          <w:rFonts w:ascii="Times New Roman" w:hAnsi="Times New Roman" w:cs="Times New Roman"/>
          <w:b/>
          <w:sz w:val="24"/>
          <w:szCs w:val="24"/>
        </w:rPr>
        <w:t>N° 2019/048</w:t>
      </w:r>
    </w:p>
    <w:p w:rsidR="001219A0" w:rsidRDefault="001219A0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B74977" w:rsidRPr="00B74977" w:rsidRDefault="001219A0" w:rsidP="001219A0">
      <w:pPr>
        <w:pStyle w:val="Sansinterlign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Société LE METROPOLE </w:t>
      </w:r>
      <w:r w:rsidR="00B74977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/</w:t>
      </w:r>
      <w:r w:rsidR="00B74977" w:rsidRPr="00B74977">
        <w:rPr>
          <w:rFonts w:ascii="Times New Roman" w:hAnsi="Times New Roman" w:cs="Times New Roman"/>
          <w:sz w:val="24"/>
          <w:szCs w:val="24"/>
        </w:rPr>
        <w:t xml:space="preserve">SA </w:t>
      </w:r>
      <w:hyperlink r:id="rId6" w:history="1">
        <w:r w:rsidR="00B74977" w:rsidRPr="00B74977">
          <w:rPr>
            <w:rFonts w:ascii="Times New Roman" w:hAnsi="Times New Roman" w:cs="Times New Roman"/>
            <w:sz w:val="24"/>
            <w:szCs w:val="24"/>
          </w:rPr>
          <w:t>ENEDIS</w:t>
        </w:r>
      </w:hyperlink>
    </w:p>
    <w:p w:rsidR="00B74977" w:rsidRDefault="00B74977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1219A0" w:rsidRDefault="001219A0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B74977" w:rsidRPr="00B74977" w:rsidRDefault="00B74977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B74977">
        <w:rPr>
          <w:rFonts w:ascii="Times New Roman" w:hAnsi="Times New Roman" w:cs="Times New Roman"/>
          <w:sz w:val="24"/>
          <w:szCs w:val="24"/>
        </w:rPr>
        <w:t>Décision déférée à la Cour :</w:t>
      </w:r>
    </w:p>
    <w:p w:rsidR="00B74977" w:rsidRPr="00B74977" w:rsidRDefault="00B74977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B74977">
        <w:rPr>
          <w:rFonts w:ascii="Times New Roman" w:hAnsi="Times New Roman" w:cs="Times New Roman"/>
          <w:sz w:val="24"/>
          <w:szCs w:val="24"/>
        </w:rPr>
        <w:t>Jugement du Tribunal de Grande Instance de NICE en date du 14 Décembre 2015 enregistré au répertoire général sous le n° 13/06723.</w:t>
      </w:r>
    </w:p>
    <w:p w:rsidR="00B74977" w:rsidRDefault="00B74977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B74977" w:rsidRPr="00B74977" w:rsidRDefault="00B74977" w:rsidP="00B74977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977">
        <w:rPr>
          <w:rFonts w:ascii="Times New Roman" w:hAnsi="Times New Roman" w:cs="Times New Roman"/>
          <w:b/>
          <w:sz w:val="24"/>
          <w:szCs w:val="24"/>
        </w:rPr>
        <w:t>APPELANTE</w:t>
      </w:r>
    </w:p>
    <w:p w:rsidR="00B74977" w:rsidRPr="00B74977" w:rsidRDefault="00B74977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B74977">
        <w:rPr>
          <w:rFonts w:ascii="Times New Roman" w:hAnsi="Times New Roman" w:cs="Times New Roman"/>
          <w:sz w:val="24"/>
          <w:szCs w:val="24"/>
        </w:rPr>
        <w:t>Syndicat des copropriétaires de l’</w:t>
      </w:r>
      <w:hyperlink r:id="rId7" w:history="1">
        <w:r w:rsidRPr="00B74977">
          <w:rPr>
            <w:rFonts w:ascii="Times New Roman" w:hAnsi="Times New Roman" w:cs="Times New Roman"/>
            <w:sz w:val="24"/>
            <w:szCs w:val="24"/>
          </w:rPr>
          <w:t>ensemble immobilier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LE METROPOLE 8 Avenue Victor Hugo – 06000 NICE</w:t>
      </w:r>
    </w:p>
    <w:p w:rsidR="00B74977" w:rsidRPr="00B74977" w:rsidRDefault="00B74977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4977">
        <w:rPr>
          <w:rFonts w:ascii="Times New Roman" w:hAnsi="Times New Roman" w:cs="Times New Roman"/>
          <w:sz w:val="24"/>
          <w:szCs w:val="24"/>
        </w:rPr>
        <w:t>représenté</w:t>
      </w:r>
      <w:proofErr w:type="gramEnd"/>
      <w:r w:rsidRPr="00B74977">
        <w:rPr>
          <w:rFonts w:ascii="Times New Roman" w:hAnsi="Times New Roman" w:cs="Times New Roman"/>
          <w:sz w:val="24"/>
          <w:szCs w:val="24"/>
        </w:rPr>
        <w:t xml:space="preserve"> par son </w:t>
      </w:r>
      <w:hyperlink r:id="rId8" w:history="1">
        <w:r w:rsidRPr="00B74977">
          <w:rPr>
            <w:rFonts w:ascii="Times New Roman" w:hAnsi="Times New Roman" w:cs="Times New Roman"/>
            <w:sz w:val="24"/>
            <w:szCs w:val="24"/>
          </w:rPr>
          <w:t>syndic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en exercice, la SAS CABINET TABONI, lui-même poursuites et diligences de son représentant légal en exercice domicilié en cette qualité au </w:t>
      </w:r>
      <w:hyperlink r:id="rId9" w:history="1">
        <w:r w:rsidRPr="00B74977">
          <w:rPr>
            <w:rFonts w:ascii="Times New Roman" w:hAnsi="Times New Roman" w:cs="Times New Roman"/>
            <w:sz w:val="24"/>
            <w:szCs w:val="24"/>
          </w:rPr>
          <w:t>siège social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[…]</w:t>
      </w:r>
    </w:p>
    <w:p w:rsidR="00B74977" w:rsidRPr="00B74977" w:rsidRDefault="00B74977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4977">
        <w:rPr>
          <w:rFonts w:ascii="Times New Roman" w:hAnsi="Times New Roman" w:cs="Times New Roman"/>
          <w:sz w:val="24"/>
          <w:szCs w:val="24"/>
        </w:rPr>
        <w:t>représentée</w:t>
      </w:r>
      <w:proofErr w:type="gramEnd"/>
      <w:r w:rsidRPr="00B74977">
        <w:rPr>
          <w:rFonts w:ascii="Times New Roman" w:hAnsi="Times New Roman" w:cs="Times New Roman"/>
          <w:sz w:val="24"/>
          <w:szCs w:val="24"/>
        </w:rPr>
        <w:t xml:space="preserve"> par Me </w:t>
      </w:r>
      <w:hyperlink r:id="rId10" w:history="1">
        <w:r w:rsidRPr="00B74977">
          <w:rPr>
            <w:rFonts w:ascii="Times New Roman" w:hAnsi="Times New Roman" w:cs="Times New Roman"/>
            <w:sz w:val="24"/>
            <w:szCs w:val="24"/>
          </w:rPr>
          <w:t>Maud DAVAL-GUEDJ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de la </w:t>
      </w:r>
      <w:hyperlink r:id="rId11" w:history="1">
        <w:r w:rsidRPr="00B74977">
          <w:rPr>
            <w:rFonts w:ascii="Times New Roman" w:hAnsi="Times New Roman" w:cs="Times New Roman"/>
            <w:sz w:val="24"/>
            <w:szCs w:val="24"/>
          </w:rPr>
          <w:t>SCP COHEN GUEDJ MONTERO DAVAL GUEDJ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, avocate au </w:t>
      </w:r>
      <w:hyperlink r:id="rId12" w:history="1">
        <w:r w:rsidRPr="00B74977">
          <w:rPr>
            <w:rFonts w:ascii="Times New Roman" w:hAnsi="Times New Roman" w:cs="Times New Roman"/>
            <w:sz w:val="24"/>
            <w:szCs w:val="24"/>
          </w:rPr>
          <w:t>barreau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d’AIX-EN-PROVENCE,</w:t>
      </w:r>
    </w:p>
    <w:p w:rsidR="00B74977" w:rsidRPr="00B74977" w:rsidRDefault="00B74977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4977">
        <w:rPr>
          <w:rFonts w:ascii="Times New Roman" w:hAnsi="Times New Roman" w:cs="Times New Roman"/>
          <w:sz w:val="24"/>
          <w:szCs w:val="24"/>
        </w:rPr>
        <w:t>plaidant</w:t>
      </w:r>
      <w:proofErr w:type="gramEnd"/>
      <w:r w:rsidRPr="00B74977">
        <w:rPr>
          <w:rFonts w:ascii="Times New Roman" w:hAnsi="Times New Roman" w:cs="Times New Roman"/>
          <w:sz w:val="24"/>
          <w:szCs w:val="24"/>
        </w:rPr>
        <w:t xml:space="preserve"> par Me </w:t>
      </w:r>
      <w:hyperlink r:id="rId13" w:history="1">
        <w:r w:rsidRPr="00B74977">
          <w:rPr>
            <w:rFonts w:ascii="Times New Roman" w:hAnsi="Times New Roman" w:cs="Times New Roman"/>
            <w:sz w:val="24"/>
            <w:szCs w:val="24"/>
          </w:rPr>
          <w:t>Marcel BENHAMOU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, avocat au </w:t>
      </w:r>
      <w:hyperlink r:id="rId14" w:history="1">
        <w:r w:rsidRPr="00B74977">
          <w:rPr>
            <w:rFonts w:ascii="Times New Roman" w:hAnsi="Times New Roman" w:cs="Times New Roman"/>
            <w:sz w:val="24"/>
            <w:szCs w:val="24"/>
          </w:rPr>
          <w:t>barreau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de NICE</w:t>
      </w:r>
    </w:p>
    <w:p w:rsidR="00B74977" w:rsidRDefault="00B74977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B74977" w:rsidRPr="00B74977" w:rsidRDefault="00B74977" w:rsidP="00B74977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977">
        <w:rPr>
          <w:rFonts w:ascii="Times New Roman" w:hAnsi="Times New Roman" w:cs="Times New Roman"/>
          <w:b/>
          <w:sz w:val="24"/>
          <w:szCs w:val="24"/>
        </w:rPr>
        <w:t>INTIMEE</w:t>
      </w:r>
    </w:p>
    <w:p w:rsidR="00B74977" w:rsidRPr="00B74977" w:rsidRDefault="00B74977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B74977">
          <w:rPr>
            <w:rFonts w:ascii="Times New Roman" w:hAnsi="Times New Roman" w:cs="Times New Roman"/>
            <w:sz w:val="24"/>
            <w:szCs w:val="24"/>
          </w:rPr>
          <w:t>SA ENEDIS anciennement dénommée E.R.D.F.</w:t>
        </w:r>
      </w:hyperlink>
      <w:r w:rsidRPr="00B74977">
        <w:rPr>
          <w:rFonts w:ascii="Times New Roman" w:hAnsi="Times New Roman" w:cs="Times New Roman"/>
          <w:sz w:val="24"/>
          <w:szCs w:val="24"/>
        </w:rPr>
        <w:t>, prise en la personne de son représentant légal en exercice</w:t>
      </w:r>
    </w:p>
    <w:p w:rsidR="00B74977" w:rsidRPr="00B74977" w:rsidRDefault="00B74977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proofErr w:type="gramStart"/>
        <w:r w:rsidRPr="00B74977">
          <w:rPr>
            <w:rFonts w:ascii="Times New Roman" w:hAnsi="Times New Roman" w:cs="Times New Roman"/>
            <w:sz w:val="24"/>
            <w:szCs w:val="24"/>
          </w:rPr>
          <w:t>siège</w:t>
        </w:r>
        <w:proofErr w:type="gramEnd"/>
        <w:r w:rsidRPr="00B74977">
          <w:rPr>
            <w:rFonts w:ascii="Times New Roman" w:hAnsi="Times New Roman" w:cs="Times New Roman"/>
            <w:sz w:val="24"/>
            <w:szCs w:val="24"/>
          </w:rPr>
          <w:t xml:space="preserve"> social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34, Place des Corolles – 102 Terrasse Boieldieu – 92400 COURBEVOIE</w:t>
      </w:r>
    </w:p>
    <w:p w:rsidR="00B74977" w:rsidRPr="00B74977" w:rsidRDefault="00B74977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4977">
        <w:rPr>
          <w:rFonts w:ascii="Times New Roman" w:hAnsi="Times New Roman" w:cs="Times New Roman"/>
          <w:sz w:val="24"/>
          <w:szCs w:val="24"/>
        </w:rPr>
        <w:t>représentée</w:t>
      </w:r>
      <w:bookmarkStart w:id="0" w:name="_GoBack"/>
      <w:bookmarkEnd w:id="0"/>
      <w:proofErr w:type="gramEnd"/>
      <w:r w:rsidRPr="00B74977">
        <w:rPr>
          <w:rFonts w:ascii="Times New Roman" w:hAnsi="Times New Roman" w:cs="Times New Roman"/>
          <w:sz w:val="24"/>
          <w:szCs w:val="24"/>
        </w:rPr>
        <w:t xml:space="preserve"> et plaidant par Me </w:t>
      </w:r>
      <w:hyperlink r:id="rId17" w:history="1">
        <w:r w:rsidRPr="00B74977">
          <w:rPr>
            <w:rFonts w:ascii="Times New Roman" w:hAnsi="Times New Roman" w:cs="Times New Roman"/>
            <w:sz w:val="24"/>
            <w:szCs w:val="24"/>
          </w:rPr>
          <w:t>Sophie SPANO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de la SELARL BRESSON J. &amp; </w:t>
      </w:r>
      <w:hyperlink r:id="rId18" w:history="1">
        <w:r w:rsidRPr="00B74977">
          <w:rPr>
            <w:rFonts w:ascii="Times New Roman" w:hAnsi="Times New Roman" w:cs="Times New Roman"/>
            <w:sz w:val="24"/>
            <w:szCs w:val="24"/>
          </w:rPr>
          <w:t>SPANO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S., avocate au </w:t>
      </w:r>
      <w:hyperlink r:id="rId19" w:history="1">
        <w:r w:rsidRPr="00B74977">
          <w:rPr>
            <w:rFonts w:ascii="Times New Roman" w:hAnsi="Times New Roman" w:cs="Times New Roman"/>
            <w:sz w:val="24"/>
            <w:szCs w:val="24"/>
          </w:rPr>
          <w:t>barreau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de NICE</w:t>
      </w:r>
    </w:p>
    <w:p w:rsidR="00B74977" w:rsidRDefault="00B74977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B74977" w:rsidRPr="00B74977" w:rsidRDefault="00B74977" w:rsidP="00B74977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977">
        <w:rPr>
          <w:rFonts w:ascii="Times New Roman" w:hAnsi="Times New Roman" w:cs="Times New Roman"/>
          <w:b/>
          <w:sz w:val="24"/>
          <w:szCs w:val="24"/>
        </w:rPr>
        <w:t>COMPOSITION DE LA COUR</w:t>
      </w:r>
    </w:p>
    <w:p w:rsidR="00B74977" w:rsidRPr="00B74977" w:rsidRDefault="00B74977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B74977">
        <w:rPr>
          <w:rFonts w:ascii="Times New Roman" w:hAnsi="Times New Roman" w:cs="Times New Roman"/>
          <w:sz w:val="24"/>
          <w:szCs w:val="24"/>
        </w:rPr>
        <w:t xml:space="preserve">L’affaire a été débattue le 27 Novembre 2018 en </w:t>
      </w:r>
      <w:hyperlink r:id="rId20" w:history="1">
        <w:r w:rsidRPr="00B74977">
          <w:rPr>
            <w:rFonts w:ascii="Times New Roman" w:hAnsi="Times New Roman" w:cs="Times New Roman"/>
            <w:sz w:val="24"/>
            <w:szCs w:val="24"/>
          </w:rPr>
          <w:t>audience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publique. Conformément à l’article </w:t>
      </w:r>
      <w:hyperlink r:id="rId21" w:history="1">
        <w:r w:rsidRPr="00B74977">
          <w:rPr>
            <w:rFonts w:ascii="Times New Roman" w:hAnsi="Times New Roman" w:cs="Times New Roman"/>
            <w:sz w:val="24"/>
            <w:szCs w:val="24"/>
          </w:rPr>
          <w:t>785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 du </w:t>
      </w:r>
      <w:hyperlink r:id="rId22" w:history="1">
        <w:r w:rsidRPr="00B74977">
          <w:rPr>
            <w:rFonts w:ascii="Times New Roman" w:hAnsi="Times New Roman" w:cs="Times New Roman"/>
            <w:sz w:val="24"/>
            <w:szCs w:val="24"/>
          </w:rPr>
          <w:t>code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de </w:t>
      </w:r>
      <w:hyperlink r:id="rId23" w:history="1">
        <w:r w:rsidRPr="00B74977">
          <w:rPr>
            <w:rFonts w:ascii="Times New Roman" w:hAnsi="Times New Roman" w:cs="Times New Roman"/>
            <w:sz w:val="24"/>
            <w:szCs w:val="24"/>
          </w:rPr>
          <w:t>procédure civile</w:t>
        </w:r>
      </w:hyperlink>
      <w:r w:rsidRPr="00B74977">
        <w:rPr>
          <w:rFonts w:ascii="Times New Roman" w:hAnsi="Times New Roman" w:cs="Times New Roman"/>
          <w:sz w:val="24"/>
          <w:szCs w:val="24"/>
        </w:rPr>
        <w:t>, Monsieur Jean-François BANCAL, Président, a fait un rapport oral de l’affaire à l’</w:t>
      </w:r>
      <w:hyperlink r:id="rId24" w:history="1">
        <w:r w:rsidRPr="00B74977">
          <w:rPr>
            <w:rFonts w:ascii="Times New Roman" w:hAnsi="Times New Roman" w:cs="Times New Roman"/>
            <w:sz w:val="24"/>
            <w:szCs w:val="24"/>
          </w:rPr>
          <w:t>audience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avant les plaidoiries.</w:t>
      </w:r>
    </w:p>
    <w:p w:rsidR="00B74977" w:rsidRPr="00B74977" w:rsidRDefault="00B74977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B74977">
        <w:rPr>
          <w:rFonts w:ascii="Times New Roman" w:hAnsi="Times New Roman" w:cs="Times New Roman"/>
          <w:sz w:val="24"/>
          <w:szCs w:val="24"/>
        </w:rPr>
        <w:t>La Cour était composée de :</w:t>
      </w:r>
    </w:p>
    <w:p w:rsidR="00B74977" w:rsidRPr="00B74977" w:rsidRDefault="00B74977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B74977">
        <w:rPr>
          <w:rFonts w:ascii="Times New Roman" w:hAnsi="Times New Roman" w:cs="Times New Roman"/>
          <w:sz w:val="24"/>
          <w:szCs w:val="24"/>
        </w:rPr>
        <w:t>M. Jean-François BANCAL, Président (rédacteur)</w:t>
      </w:r>
    </w:p>
    <w:p w:rsidR="00B74977" w:rsidRPr="00B74977" w:rsidRDefault="00B74977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B74977">
        <w:rPr>
          <w:rFonts w:ascii="Times New Roman" w:hAnsi="Times New Roman" w:cs="Times New Roman"/>
          <w:sz w:val="24"/>
          <w:szCs w:val="24"/>
        </w:rPr>
        <w:t>Mme Patricia TOURNIER, Conseillère</w:t>
      </w:r>
    </w:p>
    <w:p w:rsidR="00B74977" w:rsidRPr="00B74977" w:rsidRDefault="00B74977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B74977">
        <w:rPr>
          <w:rFonts w:ascii="Times New Roman" w:hAnsi="Times New Roman" w:cs="Times New Roman"/>
          <w:sz w:val="24"/>
          <w:szCs w:val="24"/>
        </w:rPr>
        <w:t>Mme Sophie LEYDIER, Conseillère</w:t>
      </w:r>
    </w:p>
    <w:p w:rsidR="00B74977" w:rsidRPr="00B74977" w:rsidRDefault="00B74977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4977">
        <w:rPr>
          <w:rFonts w:ascii="Times New Roman" w:hAnsi="Times New Roman" w:cs="Times New Roman"/>
          <w:sz w:val="24"/>
          <w:szCs w:val="24"/>
        </w:rPr>
        <w:t>qui</w:t>
      </w:r>
      <w:proofErr w:type="gramEnd"/>
      <w:r w:rsidRPr="00B74977">
        <w:rPr>
          <w:rFonts w:ascii="Times New Roman" w:hAnsi="Times New Roman" w:cs="Times New Roman"/>
          <w:sz w:val="24"/>
          <w:szCs w:val="24"/>
        </w:rPr>
        <w:t xml:space="preserve"> en ont </w:t>
      </w:r>
      <w:hyperlink r:id="rId25" w:history="1">
        <w:r w:rsidRPr="00B74977">
          <w:rPr>
            <w:rFonts w:ascii="Times New Roman" w:hAnsi="Times New Roman" w:cs="Times New Roman"/>
            <w:sz w:val="24"/>
            <w:szCs w:val="24"/>
          </w:rPr>
          <w:t>délibéré</w:t>
        </w:r>
      </w:hyperlink>
      <w:r w:rsidRPr="00B74977">
        <w:rPr>
          <w:rFonts w:ascii="Times New Roman" w:hAnsi="Times New Roman" w:cs="Times New Roman"/>
          <w:sz w:val="24"/>
          <w:szCs w:val="24"/>
        </w:rPr>
        <w:t>.</w:t>
      </w:r>
    </w:p>
    <w:p w:rsidR="00B74977" w:rsidRPr="00B74977" w:rsidRDefault="00B74977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B74977">
        <w:rPr>
          <w:rFonts w:ascii="Times New Roman" w:hAnsi="Times New Roman" w:cs="Times New Roman"/>
          <w:sz w:val="24"/>
          <w:szCs w:val="24"/>
        </w:rPr>
        <w:t xml:space="preserve">Greffier lors des </w:t>
      </w:r>
      <w:hyperlink r:id="rId26" w:history="1">
        <w:r w:rsidRPr="00B74977">
          <w:rPr>
            <w:rFonts w:ascii="Times New Roman" w:hAnsi="Times New Roman" w:cs="Times New Roman"/>
            <w:sz w:val="24"/>
            <w:szCs w:val="24"/>
          </w:rPr>
          <w:t>débats</w:t>
        </w:r>
      </w:hyperlink>
      <w:r w:rsidRPr="00B74977">
        <w:rPr>
          <w:rFonts w:ascii="Times New Roman" w:hAnsi="Times New Roman" w:cs="Times New Roman"/>
          <w:sz w:val="24"/>
          <w:szCs w:val="24"/>
        </w:rPr>
        <w:t> : Mme X Y.</w:t>
      </w:r>
    </w:p>
    <w:p w:rsidR="00B74977" w:rsidRPr="00B74977" w:rsidRDefault="00B74977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B74977">
        <w:rPr>
          <w:rFonts w:ascii="Times New Roman" w:hAnsi="Times New Roman" w:cs="Times New Roman"/>
          <w:sz w:val="24"/>
          <w:szCs w:val="24"/>
        </w:rPr>
        <w:t>Les parties ont été avisées que le prononcé de la décision aurait lieu par mise à disposition au greffe le 14 Février 2019.</w:t>
      </w:r>
    </w:p>
    <w:p w:rsidR="00B74977" w:rsidRDefault="00B74977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B74977" w:rsidRPr="00B74977" w:rsidRDefault="00B74977" w:rsidP="00B74977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977">
        <w:rPr>
          <w:rFonts w:ascii="Times New Roman" w:hAnsi="Times New Roman" w:cs="Times New Roman"/>
          <w:b/>
          <w:sz w:val="24"/>
          <w:szCs w:val="24"/>
        </w:rPr>
        <w:t>ARRÊT</w:t>
      </w:r>
    </w:p>
    <w:p w:rsidR="00B74977" w:rsidRPr="00B74977" w:rsidRDefault="00B74977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B74977">
        <w:rPr>
          <w:rFonts w:ascii="Times New Roman" w:hAnsi="Times New Roman" w:cs="Times New Roman"/>
          <w:sz w:val="24"/>
          <w:szCs w:val="24"/>
        </w:rPr>
        <w:t>Contradictoire,</w:t>
      </w:r>
    </w:p>
    <w:p w:rsidR="00B74977" w:rsidRPr="00B74977" w:rsidRDefault="00B74977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B74977">
        <w:rPr>
          <w:rFonts w:ascii="Times New Roman" w:hAnsi="Times New Roman" w:cs="Times New Roman"/>
          <w:sz w:val="24"/>
          <w:szCs w:val="24"/>
        </w:rPr>
        <w:t>Prononcé par mise à disposition au greffe le 14 Février 2019,</w:t>
      </w:r>
    </w:p>
    <w:p w:rsidR="00B74977" w:rsidRPr="00B74977" w:rsidRDefault="00B74977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B74977">
        <w:rPr>
          <w:rFonts w:ascii="Times New Roman" w:hAnsi="Times New Roman" w:cs="Times New Roman"/>
          <w:sz w:val="24"/>
          <w:szCs w:val="24"/>
        </w:rPr>
        <w:t xml:space="preserve">Signé par M. Jean-François BANCAL, Président et Mme Agnès SOULIER, </w:t>
      </w:r>
      <w:hyperlink r:id="rId27" w:history="1">
        <w:r w:rsidRPr="00B74977">
          <w:rPr>
            <w:rFonts w:ascii="Times New Roman" w:hAnsi="Times New Roman" w:cs="Times New Roman"/>
            <w:sz w:val="24"/>
            <w:szCs w:val="24"/>
          </w:rPr>
          <w:t>greffier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auquel la minute de la décision a été remise par le </w:t>
      </w:r>
      <w:hyperlink r:id="rId28" w:history="1">
        <w:r w:rsidRPr="00B74977">
          <w:rPr>
            <w:rFonts w:ascii="Times New Roman" w:hAnsi="Times New Roman" w:cs="Times New Roman"/>
            <w:sz w:val="24"/>
            <w:szCs w:val="24"/>
          </w:rPr>
          <w:t>magistrat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signataire.</w:t>
      </w:r>
    </w:p>
    <w:p w:rsidR="00B74977" w:rsidRDefault="00B74977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B74977" w:rsidRPr="00B74977" w:rsidRDefault="00B74977" w:rsidP="00B74977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977">
        <w:rPr>
          <w:rFonts w:ascii="Times New Roman" w:hAnsi="Times New Roman" w:cs="Times New Roman"/>
          <w:b/>
          <w:sz w:val="24"/>
          <w:szCs w:val="24"/>
        </w:rPr>
        <w:t xml:space="preserve">Exposé du </w:t>
      </w:r>
      <w:hyperlink r:id="rId29" w:history="1">
        <w:r w:rsidRPr="00B74977">
          <w:rPr>
            <w:rFonts w:ascii="Times New Roman" w:hAnsi="Times New Roman" w:cs="Times New Roman"/>
            <w:b/>
            <w:sz w:val="24"/>
            <w:szCs w:val="24"/>
          </w:rPr>
          <w:t>litige</w:t>
        </w:r>
      </w:hyperlink>
      <w:r w:rsidRPr="00B74977">
        <w:rPr>
          <w:rFonts w:ascii="Times New Roman" w:hAnsi="Times New Roman" w:cs="Times New Roman"/>
          <w:b/>
          <w:sz w:val="24"/>
          <w:szCs w:val="24"/>
        </w:rPr>
        <w:t> :</w:t>
      </w:r>
    </w:p>
    <w:p w:rsidR="00B74977" w:rsidRPr="00B74977" w:rsidRDefault="00B74977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B74977">
        <w:rPr>
          <w:rFonts w:ascii="Times New Roman" w:hAnsi="Times New Roman" w:cs="Times New Roman"/>
          <w:sz w:val="24"/>
          <w:szCs w:val="24"/>
        </w:rPr>
        <w:lastRenderedPageBreak/>
        <w:t xml:space="preserve">Suite à </w:t>
      </w:r>
      <w:hyperlink r:id="rId30" w:history="1">
        <w:r w:rsidRPr="00B74977">
          <w:rPr>
            <w:rFonts w:ascii="Times New Roman" w:hAnsi="Times New Roman" w:cs="Times New Roman"/>
            <w:sz w:val="24"/>
            <w:szCs w:val="24"/>
          </w:rPr>
          <w:t>observations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de la société E.R.D.F., actuellement S.A. </w:t>
      </w:r>
      <w:hyperlink r:id="rId31" w:history="1">
        <w:r w:rsidRPr="00B74977">
          <w:rPr>
            <w:rFonts w:ascii="Times New Roman" w:hAnsi="Times New Roman" w:cs="Times New Roman"/>
            <w:sz w:val="24"/>
            <w:szCs w:val="24"/>
          </w:rPr>
          <w:t>ENEDIS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, le </w:t>
      </w:r>
      <w:hyperlink r:id="rId32" w:history="1">
        <w:r w:rsidRPr="00B74977">
          <w:rPr>
            <w:rFonts w:ascii="Times New Roman" w:hAnsi="Times New Roman" w:cs="Times New Roman"/>
            <w:sz w:val="24"/>
            <w:szCs w:val="24"/>
          </w:rPr>
          <w:t>syndicat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des copropriétaires de l’</w:t>
      </w:r>
      <w:hyperlink r:id="rId33" w:history="1">
        <w:r w:rsidRPr="00B74977">
          <w:rPr>
            <w:rFonts w:ascii="Times New Roman" w:hAnsi="Times New Roman" w:cs="Times New Roman"/>
            <w:sz w:val="24"/>
            <w:szCs w:val="24"/>
          </w:rPr>
          <w:t>ensemble immobilier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LE METROPOLE 8 […] à Nice a fait établir des </w:t>
      </w:r>
      <w:hyperlink r:id="rId34" w:history="1">
        <w:r w:rsidRPr="00B74977">
          <w:rPr>
            <w:rFonts w:ascii="Times New Roman" w:hAnsi="Times New Roman" w:cs="Times New Roman"/>
            <w:sz w:val="24"/>
            <w:szCs w:val="24"/>
          </w:rPr>
          <w:t>devis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de rénovation et de remise aux normes des colonnes montantes d’alimentation en courant électrique de cet </w:t>
      </w:r>
      <w:hyperlink r:id="rId35" w:history="1">
        <w:r w:rsidRPr="00B74977">
          <w:rPr>
            <w:rFonts w:ascii="Times New Roman" w:hAnsi="Times New Roman" w:cs="Times New Roman"/>
            <w:sz w:val="24"/>
            <w:szCs w:val="24"/>
          </w:rPr>
          <w:t>immeuble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, s’élevant, selon </w:t>
      </w:r>
      <w:hyperlink r:id="rId36" w:history="1">
        <w:r w:rsidRPr="00B74977">
          <w:rPr>
            <w:rFonts w:ascii="Times New Roman" w:hAnsi="Times New Roman" w:cs="Times New Roman"/>
            <w:sz w:val="24"/>
            <w:szCs w:val="24"/>
          </w:rPr>
          <w:t>devis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des 11.5.2012 et 27.11.2012, à un </w:t>
      </w:r>
      <w:proofErr w:type="gramStart"/>
      <w:r w:rsidRPr="00B74977">
        <w:rPr>
          <w:rFonts w:ascii="Times New Roman" w:hAnsi="Times New Roman" w:cs="Times New Roman"/>
          <w:sz w:val="24"/>
          <w:szCs w:val="24"/>
        </w:rPr>
        <w:t>total</w:t>
      </w:r>
      <w:proofErr w:type="gramEnd"/>
      <w:r w:rsidRPr="00B74977">
        <w:rPr>
          <w:rFonts w:ascii="Times New Roman" w:hAnsi="Times New Roman" w:cs="Times New Roman"/>
          <w:sz w:val="24"/>
          <w:szCs w:val="24"/>
        </w:rPr>
        <w:t xml:space="preserve"> de 71469,98€ T.T.C.</w:t>
      </w:r>
    </w:p>
    <w:p w:rsidR="00B74977" w:rsidRPr="00B74977" w:rsidRDefault="00B74977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B74977">
        <w:rPr>
          <w:rFonts w:ascii="Times New Roman" w:hAnsi="Times New Roman" w:cs="Times New Roman"/>
          <w:sz w:val="24"/>
          <w:szCs w:val="24"/>
        </w:rPr>
        <w:t>Il a estimé que la société ERDF devait faire procéder à ces travaux à ses frais.</w:t>
      </w:r>
    </w:p>
    <w:p w:rsidR="00B74977" w:rsidRPr="00B74977" w:rsidRDefault="00B74977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B74977">
        <w:rPr>
          <w:rFonts w:ascii="Times New Roman" w:hAnsi="Times New Roman" w:cs="Times New Roman"/>
          <w:sz w:val="24"/>
          <w:szCs w:val="24"/>
        </w:rPr>
        <w:t xml:space="preserve">Par acte du 10.12.2013, il a fait assigner ERDF devant le tribunal de grande </w:t>
      </w:r>
      <w:hyperlink r:id="rId37" w:history="1">
        <w:r w:rsidRPr="00B74977">
          <w:rPr>
            <w:rFonts w:ascii="Times New Roman" w:hAnsi="Times New Roman" w:cs="Times New Roman"/>
            <w:sz w:val="24"/>
            <w:szCs w:val="24"/>
          </w:rPr>
          <w:t>instance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de Nice.</w:t>
      </w:r>
    </w:p>
    <w:p w:rsidR="00B74977" w:rsidRPr="00B74977" w:rsidRDefault="00B74977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B74977">
        <w:rPr>
          <w:rFonts w:ascii="Times New Roman" w:hAnsi="Times New Roman" w:cs="Times New Roman"/>
          <w:sz w:val="24"/>
          <w:szCs w:val="24"/>
        </w:rPr>
        <w:t>Il a demandé à cette juridiction de condamner cette société :</w:t>
      </w:r>
    </w:p>
    <w:p w:rsidR="00B74977" w:rsidRPr="00B74977" w:rsidRDefault="00B74977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B74977">
        <w:rPr>
          <w:rFonts w:ascii="Times New Roman" w:hAnsi="Times New Roman" w:cs="Times New Roman"/>
          <w:sz w:val="24"/>
          <w:szCs w:val="24"/>
        </w:rPr>
        <w:t xml:space="preserve">— à procéder à ses frais exclusifs à l’exécution des travaux tels que définis sur les </w:t>
      </w:r>
      <w:hyperlink r:id="rId38" w:history="1">
        <w:r w:rsidRPr="00B74977">
          <w:rPr>
            <w:rFonts w:ascii="Times New Roman" w:hAnsi="Times New Roman" w:cs="Times New Roman"/>
            <w:sz w:val="24"/>
            <w:szCs w:val="24"/>
          </w:rPr>
          <w:t>devis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de la société AITEC EVOLUTION sur les colonnes montantes de l’</w:t>
      </w:r>
      <w:hyperlink r:id="rId39" w:history="1">
        <w:r w:rsidRPr="00B74977">
          <w:rPr>
            <w:rFonts w:ascii="Times New Roman" w:hAnsi="Times New Roman" w:cs="Times New Roman"/>
            <w:sz w:val="24"/>
            <w:szCs w:val="24"/>
          </w:rPr>
          <w:t>immeuble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, sous </w:t>
      </w:r>
      <w:hyperlink r:id="rId40" w:history="1">
        <w:r w:rsidRPr="00B74977">
          <w:rPr>
            <w:rFonts w:ascii="Times New Roman" w:hAnsi="Times New Roman" w:cs="Times New Roman"/>
            <w:sz w:val="24"/>
            <w:szCs w:val="24"/>
          </w:rPr>
          <w:t>astreinte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de 1500€ par jour de retard à compter de la </w:t>
      </w:r>
      <w:hyperlink r:id="rId41" w:history="1">
        <w:r w:rsidRPr="00B74977">
          <w:rPr>
            <w:rFonts w:ascii="Times New Roman" w:hAnsi="Times New Roman" w:cs="Times New Roman"/>
            <w:sz w:val="24"/>
            <w:szCs w:val="24"/>
          </w:rPr>
          <w:t>signification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du jugement,</w:t>
      </w:r>
    </w:p>
    <w:p w:rsidR="00B74977" w:rsidRPr="00B74977" w:rsidRDefault="00B74977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B74977">
        <w:rPr>
          <w:rFonts w:ascii="Times New Roman" w:hAnsi="Times New Roman" w:cs="Times New Roman"/>
          <w:sz w:val="24"/>
          <w:szCs w:val="24"/>
        </w:rPr>
        <w:t>— à lui payer :</w:t>
      </w:r>
    </w:p>
    <w:p w:rsidR="00B74977" w:rsidRPr="00B74977" w:rsidRDefault="00B74977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B74977">
        <w:rPr>
          <w:rFonts w:ascii="Times New Roman" w:hAnsi="Times New Roman" w:cs="Times New Roman"/>
          <w:sz w:val="24"/>
          <w:szCs w:val="24"/>
        </w:rPr>
        <w:t>** 20000€ de dommages et intérêts pour résistance abusive,</w:t>
      </w:r>
    </w:p>
    <w:p w:rsidR="001219A0" w:rsidRDefault="00B74977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B74977">
        <w:rPr>
          <w:rFonts w:ascii="Times New Roman" w:hAnsi="Times New Roman" w:cs="Times New Roman"/>
          <w:sz w:val="24"/>
          <w:szCs w:val="24"/>
        </w:rPr>
        <w:t xml:space="preserve">** 5000€ au </w:t>
      </w:r>
      <w:hyperlink r:id="rId42" w:history="1">
        <w:r w:rsidRPr="00B74977">
          <w:rPr>
            <w:rFonts w:ascii="Times New Roman" w:hAnsi="Times New Roman" w:cs="Times New Roman"/>
            <w:sz w:val="24"/>
            <w:szCs w:val="24"/>
          </w:rPr>
          <w:t>titre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de l’article </w:t>
      </w:r>
      <w:hyperlink r:id="rId43" w:history="1">
        <w:r w:rsidRPr="00B74977">
          <w:rPr>
            <w:rFonts w:ascii="Times New Roman" w:hAnsi="Times New Roman" w:cs="Times New Roman"/>
            <w:sz w:val="24"/>
            <w:szCs w:val="24"/>
          </w:rPr>
          <w:t>700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 du </w:t>
      </w:r>
      <w:hyperlink r:id="rId44" w:history="1">
        <w:r w:rsidRPr="00B74977">
          <w:rPr>
            <w:rFonts w:ascii="Times New Roman" w:hAnsi="Times New Roman" w:cs="Times New Roman"/>
            <w:sz w:val="24"/>
            <w:szCs w:val="24"/>
          </w:rPr>
          <w:t>code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de </w:t>
      </w:r>
      <w:hyperlink r:id="rId45" w:history="1">
        <w:r w:rsidRPr="00B74977">
          <w:rPr>
            <w:rFonts w:ascii="Times New Roman" w:hAnsi="Times New Roman" w:cs="Times New Roman"/>
            <w:sz w:val="24"/>
            <w:szCs w:val="24"/>
          </w:rPr>
          <w:t>procédure civile</w:t>
        </w:r>
      </w:hyperlink>
      <w:r w:rsidR="001219A0">
        <w:rPr>
          <w:rFonts w:ascii="Times New Roman" w:hAnsi="Times New Roman" w:cs="Times New Roman"/>
          <w:sz w:val="24"/>
          <w:szCs w:val="24"/>
        </w:rPr>
        <w:t>,</w:t>
      </w:r>
    </w:p>
    <w:p w:rsidR="00B74977" w:rsidRPr="00B74977" w:rsidRDefault="00B74977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B74977">
        <w:rPr>
          <w:rFonts w:ascii="Times New Roman" w:hAnsi="Times New Roman" w:cs="Times New Roman"/>
          <w:sz w:val="24"/>
          <w:szCs w:val="24"/>
        </w:rPr>
        <w:t xml:space="preserve">— avec </w:t>
      </w:r>
      <w:hyperlink r:id="rId46" w:history="1">
        <w:r w:rsidRPr="00B74977">
          <w:rPr>
            <w:rFonts w:ascii="Times New Roman" w:hAnsi="Times New Roman" w:cs="Times New Roman"/>
            <w:sz w:val="24"/>
            <w:szCs w:val="24"/>
          </w:rPr>
          <w:t>exécution provisoire</w:t>
        </w:r>
      </w:hyperlink>
      <w:r w:rsidRPr="00B74977">
        <w:rPr>
          <w:rFonts w:ascii="Times New Roman" w:hAnsi="Times New Roman" w:cs="Times New Roman"/>
          <w:sz w:val="24"/>
          <w:szCs w:val="24"/>
        </w:rPr>
        <w:t>.</w:t>
      </w:r>
    </w:p>
    <w:p w:rsidR="00B74977" w:rsidRPr="00B74977" w:rsidRDefault="00B74977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B74977">
        <w:rPr>
          <w:rFonts w:ascii="Times New Roman" w:hAnsi="Times New Roman" w:cs="Times New Roman"/>
          <w:sz w:val="24"/>
          <w:szCs w:val="24"/>
        </w:rPr>
        <w:t xml:space="preserve">Par jugement du 14.12.2015, le tribunal de grande </w:t>
      </w:r>
      <w:hyperlink r:id="rId47" w:history="1">
        <w:r w:rsidRPr="00B74977">
          <w:rPr>
            <w:rFonts w:ascii="Times New Roman" w:hAnsi="Times New Roman" w:cs="Times New Roman"/>
            <w:sz w:val="24"/>
            <w:szCs w:val="24"/>
          </w:rPr>
          <w:t>instance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de Nice a :</w:t>
      </w:r>
    </w:p>
    <w:p w:rsidR="00B74977" w:rsidRPr="00B74977" w:rsidRDefault="001219A0" w:rsidP="001219A0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4977" w:rsidRPr="00B74977">
        <w:rPr>
          <w:rFonts w:ascii="Times New Roman" w:hAnsi="Times New Roman" w:cs="Times New Roman"/>
          <w:sz w:val="24"/>
          <w:szCs w:val="24"/>
        </w:rPr>
        <w:t xml:space="preserve">débouté le </w:t>
      </w:r>
      <w:hyperlink r:id="rId48" w:history="1">
        <w:r w:rsidR="00B74977" w:rsidRPr="00B74977">
          <w:rPr>
            <w:rFonts w:ascii="Times New Roman" w:hAnsi="Times New Roman" w:cs="Times New Roman"/>
            <w:sz w:val="24"/>
            <w:szCs w:val="24"/>
          </w:rPr>
          <w:t>syndicat</w:t>
        </w:r>
      </w:hyperlink>
      <w:r w:rsidR="00B74977" w:rsidRPr="00B74977">
        <w:rPr>
          <w:rFonts w:ascii="Times New Roman" w:hAnsi="Times New Roman" w:cs="Times New Roman"/>
          <w:sz w:val="24"/>
          <w:szCs w:val="24"/>
        </w:rPr>
        <w:t xml:space="preserve"> des propriétaires le Métropole de ses demandes :</w:t>
      </w:r>
    </w:p>
    <w:p w:rsidR="00B74977" w:rsidRPr="00B74977" w:rsidRDefault="00B74977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B74977">
        <w:rPr>
          <w:rFonts w:ascii="Times New Roman" w:hAnsi="Times New Roman" w:cs="Times New Roman"/>
          <w:sz w:val="24"/>
          <w:szCs w:val="24"/>
        </w:rPr>
        <w:t>** en exécution de travaux formulée à l’encontre de la S.A. ÉLECTRICITÉ RÉSEAU DISTRIBUTION FRANCE,</w:t>
      </w:r>
    </w:p>
    <w:p w:rsidR="00B74977" w:rsidRPr="00B74977" w:rsidRDefault="00B74977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B74977">
        <w:rPr>
          <w:rFonts w:ascii="Times New Roman" w:hAnsi="Times New Roman" w:cs="Times New Roman"/>
          <w:sz w:val="24"/>
          <w:szCs w:val="24"/>
        </w:rPr>
        <w:t xml:space="preserve">** de prise en </w:t>
      </w:r>
      <w:hyperlink r:id="rId49" w:history="1">
        <w:r w:rsidRPr="00B74977">
          <w:rPr>
            <w:rFonts w:ascii="Times New Roman" w:hAnsi="Times New Roman" w:cs="Times New Roman"/>
            <w:sz w:val="24"/>
            <w:szCs w:val="24"/>
          </w:rPr>
          <w:t>charge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par moitié des travaux par la S.A. ÉLECTRICITÉ RÉSEAU DISTRIBUTION FRANCE,</w:t>
      </w:r>
    </w:p>
    <w:p w:rsidR="00B74977" w:rsidRPr="00B74977" w:rsidRDefault="00B74977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B74977">
        <w:rPr>
          <w:rFonts w:ascii="Times New Roman" w:hAnsi="Times New Roman" w:cs="Times New Roman"/>
          <w:sz w:val="24"/>
          <w:szCs w:val="24"/>
        </w:rPr>
        <w:t>** de dommages et intérêts pour résistance abusive,</w:t>
      </w:r>
    </w:p>
    <w:p w:rsidR="00B74977" w:rsidRPr="00B74977" w:rsidRDefault="00B74977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B74977">
        <w:rPr>
          <w:rFonts w:ascii="Times New Roman" w:hAnsi="Times New Roman" w:cs="Times New Roman"/>
          <w:sz w:val="24"/>
          <w:szCs w:val="24"/>
        </w:rPr>
        <w:t xml:space="preserve">** d’indemnité au </w:t>
      </w:r>
      <w:hyperlink r:id="rId50" w:history="1">
        <w:r w:rsidRPr="00B74977">
          <w:rPr>
            <w:rFonts w:ascii="Times New Roman" w:hAnsi="Times New Roman" w:cs="Times New Roman"/>
            <w:sz w:val="24"/>
            <w:szCs w:val="24"/>
          </w:rPr>
          <w:t>titre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de l’article </w:t>
      </w:r>
      <w:hyperlink r:id="rId51" w:history="1">
        <w:r w:rsidRPr="00B74977">
          <w:rPr>
            <w:rFonts w:ascii="Times New Roman" w:hAnsi="Times New Roman" w:cs="Times New Roman"/>
            <w:sz w:val="24"/>
            <w:szCs w:val="24"/>
          </w:rPr>
          <w:t>700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 du </w:t>
      </w:r>
      <w:hyperlink r:id="rId52" w:history="1">
        <w:r w:rsidRPr="00B74977">
          <w:rPr>
            <w:rFonts w:ascii="Times New Roman" w:hAnsi="Times New Roman" w:cs="Times New Roman"/>
            <w:sz w:val="24"/>
            <w:szCs w:val="24"/>
          </w:rPr>
          <w:t>code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de </w:t>
      </w:r>
      <w:hyperlink r:id="rId53" w:history="1">
        <w:r w:rsidRPr="00B74977">
          <w:rPr>
            <w:rFonts w:ascii="Times New Roman" w:hAnsi="Times New Roman" w:cs="Times New Roman"/>
            <w:sz w:val="24"/>
            <w:szCs w:val="24"/>
          </w:rPr>
          <w:t>procédure civile</w:t>
        </w:r>
      </w:hyperlink>
      <w:r w:rsidRPr="00B74977">
        <w:rPr>
          <w:rFonts w:ascii="Times New Roman" w:hAnsi="Times New Roman" w:cs="Times New Roman"/>
          <w:sz w:val="24"/>
          <w:szCs w:val="24"/>
        </w:rPr>
        <w:t>,</w:t>
      </w:r>
    </w:p>
    <w:p w:rsidR="00B74977" w:rsidRPr="00B74977" w:rsidRDefault="001219A0" w:rsidP="001219A0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4977" w:rsidRPr="00B74977">
        <w:rPr>
          <w:rFonts w:ascii="Times New Roman" w:hAnsi="Times New Roman" w:cs="Times New Roman"/>
          <w:sz w:val="24"/>
          <w:szCs w:val="24"/>
        </w:rPr>
        <w:t xml:space="preserve">condamné le </w:t>
      </w:r>
      <w:hyperlink r:id="rId54" w:history="1">
        <w:r w:rsidR="00B74977" w:rsidRPr="00B74977">
          <w:rPr>
            <w:rFonts w:ascii="Times New Roman" w:hAnsi="Times New Roman" w:cs="Times New Roman"/>
            <w:sz w:val="24"/>
            <w:szCs w:val="24"/>
          </w:rPr>
          <w:t>syndicat</w:t>
        </w:r>
      </w:hyperlink>
      <w:r w:rsidR="00B74977" w:rsidRPr="00B74977">
        <w:rPr>
          <w:rFonts w:ascii="Times New Roman" w:hAnsi="Times New Roman" w:cs="Times New Roman"/>
          <w:sz w:val="24"/>
          <w:szCs w:val="24"/>
        </w:rPr>
        <w:t xml:space="preserve"> des copropriétaires le Métropole à payer à la S.A. ÉLECTRICITÉ RÉSEAU DISTRIBUTION FRANCE la somme de 1500€ au </w:t>
      </w:r>
      <w:hyperlink r:id="rId55" w:history="1">
        <w:r w:rsidR="00B74977" w:rsidRPr="00B74977">
          <w:rPr>
            <w:rFonts w:ascii="Times New Roman" w:hAnsi="Times New Roman" w:cs="Times New Roman"/>
            <w:sz w:val="24"/>
            <w:szCs w:val="24"/>
          </w:rPr>
          <w:t>titre</w:t>
        </w:r>
      </w:hyperlink>
      <w:r w:rsidR="00B74977" w:rsidRPr="00B74977">
        <w:rPr>
          <w:rFonts w:ascii="Times New Roman" w:hAnsi="Times New Roman" w:cs="Times New Roman"/>
          <w:sz w:val="24"/>
          <w:szCs w:val="24"/>
        </w:rPr>
        <w:t xml:space="preserve"> de l’article </w:t>
      </w:r>
      <w:hyperlink r:id="rId56" w:history="1">
        <w:r w:rsidR="00B74977" w:rsidRPr="00B74977">
          <w:rPr>
            <w:rFonts w:ascii="Times New Roman" w:hAnsi="Times New Roman" w:cs="Times New Roman"/>
            <w:sz w:val="24"/>
            <w:szCs w:val="24"/>
          </w:rPr>
          <w:t>700</w:t>
        </w:r>
      </w:hyperlink>
      <w:r w:rsidR="00B74977" w:rsidRPr="00B74977">
        <w:rPr>
          <w:rFonts w:ascii="Times New Roman" w:hAnsi="Times New Roman" w:cs="Times New Roman"/>
          <w:sz w:val="24"/>
          <w:szCs w:val="24"/>
        </w:rPr>
        <w:t xml:space="preserve"> du </w:t>
      </w:r>
      <w:hyperlink r:id="rId57" w:history="1">
        <w:r w:rsidR="00B74977" w:rsidRPr="00B74977">
          <w:rPr>
            <w:rFonts w:ascii="Times New Roman" w:hAnsi="Times New Roman" w:cs="Times New Roman"/>
            <w:sz w:val="24"/>
            <w:szCs w:val="24"/>
          </w:rPr>
          <w:t>code</w:t>
        </w:r>
      </w:hyperlink>
      <w:r w:rsidR="00B74977" w:rsidRPr="00B74977">
        <w:rPr>
          <w:rFonts w:ascii="Times New Roman" w:hAnsi="Times New Roman" w:cs="Times New Roman"/>
          <w:sz w:val="24"/>
          <w:szCs w:val="24"/>
        </w:rPr>
        <w:t xml:space="preserve"> de </w:t>
      </w:r>
      <w:hyperlink r:id="rId58" w:history="1">
        <w:r w:rsidR="00B74977" w:rsidRPr="00B74977">
          <w:rPr>
            <w:rFonts w:ascii="Times New Roman" w:hAnsi="Times New Roman" w:cs="Times New Roman"/>
            <w:sz w:val="24"/>
            <w:szCs w:val="24"/>
          </w:rPr>
          <w:t>procédure civile</w:t>
        </w:r>
      </w:hyperlink>
      <w:r w:rsidR="00B74977" w:rsidRPr="00B74977">
        <w:rPr>
          <w:rFonts w:ascii="Times New Roman" w:hAnsi="Times New Roman" w:cs="Times New Roman"/>
          <w:sz w:val="24"/>
          <w:szCs w:val="24"/>
        </w:rPr>
        <w:t>,</w:t>
      </w:r>
    </w:p>
    <w:p w:rsidR="00B74977" w:rsidRPr="00B74977" w:rsidRDefault="001219A0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4977" w:rsidRPr="00B74977">
        <w:rPr>
          <w:rFonts w:ascii="Times New Roman" w:hAnsi="Times New Roman" w:cs="Times New Roman"/>
          <w:sz w:val="24"/>
          <w:szCs w:val="24"/>
        </w:rPr>
        <w:t xml:space="preserve">condamné le </w:t>
      </w:r>
      <w:hyperlink r:id="rId59" w:history="1">
        <w:r w:rsidR="00B74977" w:rsidRPr="00B74977">
          <w:rPr>
            <w:rFonts w:ascii="Times New Roman" w:hAnsi="Times New Roman" w:cs="Times New Roman"/>
            <w:sz w:val="24"/>
            <w:szCs w:val="24"/>
          </w:rPr>
          <w:t>syndicat</w:t>
        </w:r>
      </w:hyperlink>
      <w:r w:rsidR="00B74977" w:rsidRPr="00B74977">
        <w:rPr>
          <w:rFonts w:ascii="Times New Roman" w:hAnsi="Times New Roman" w:cs="Times New Roman"/>
          <w:sz w:val="24"/>
          <w:szCs w:val="24"/>
        </w:rPr>
        <w:t xml:space="preserve"> des copropriétaires le Métropole aux </w:t>
      </w:r>
      <w:hyperlink r:id="rId60" w:history="1">
        <w:r w:rsidR="00B74977" w:rsidRPr="00B74977">
          <w:rPr>
            <w:rFonts w:ascii="Times New Roman" w:hAnsi="Times New Roman" w:cs="Times New Roman"/>
            <w:sz w:val="24"/>
            <w:szCs w:val="24"/>
          </w:rPr>
          <w:t>dépens</w:t>
        </w:r>
      </w:hyperlink>
      <w:r w:rsidR="00B74977" w:rsidRPr="00B74977">
        <w:rPr>
          <w:rFonts w:ascii="Times New Roman" w:hAnsi="Times New Roman" w:cs="Times New Roman"/>
          <w:sz w:val="24"/>
          <w:szCs w:val="24"/>
        </w:rPr>
        <w:t>,</w:t>
      </w:r>
    </w:p>
    <w:p w:rsidR="00B74977" w:rsidRPr="00B74977" w:rsidRDefault="001219A0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4977" w:rsidRPr="00B74977">
        <w:rPr>
          <w:rFonts w:ascii="Times New Roman" w:hAnsi="Times New Roman" w:cs="Times New Roman"/>
          <w:sz w:val="24"/>
          <w:szCs w:val="24"/>
        </w:rPr>
        <w:t xml:space="preserve">dit n’y avoir lieu à </w:t>
      </w:r>
      <w:hyperlink r:id="rId61" w:history="1">
        <w:r w:rsidR="00B74977" w:rsidRPr="00B74977">
          <w:rPr>
            <w:rFonts w:ascii="Times New Roman" w:hAnsi="Times New Roman" w:cs="Times New Roman"/>
            <w:sz w:val="24"/>
            <w:szCs w:val="24"/>
          </w:rPr>
          <w:t>exécution provisoire</w:t>
        </w:r>
      </w:hyperlink>
      <w:r w:rsidR="00B74977" w:rsidRPr="00B74977">
        <w:rPr>
          <w:rFonts w:ascii="Times New Roman" w:hAnsi="Times New Roman" w:cs="Times New Roman"/>
          <w:sz w:val="24"/>
          <w:szCs w:val="24"/>
        </w:rPr>
        <w:t>.</w:t>
      </w:r>
    </w:p>
    <w:p w:rsidR="001219A0" w:rsidRDefault="001219A0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B74977" w:rsidRPr="00B74977" w:rsidRDefault="00B74977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B74977">
        <w:rPr>
          <w:rFonts w:ascii="Times New Roman" w:hAnsi="Times New Roman" w:cs="Times New Roman"/>
          <w:sz w:val="24"/>
          <w:szCs w:val="24"/>
        </w:rPr>
        <w:t xml:space="preserve">Le 27.6.2016, le </w:t>
      </w:r>
      <w:hyperlink r:id="rId62" w:history="1">
        <w:r w:rsidRPr="00B74977">
          <w:rPr>
            <w:rFonts w:ascii="Times New Roman" w:hAnsi="Times New Roman" w:cs="Times New Roman"/>
            <w:sz w:val="24"/>
            <w:szCs w:val="24"/>
          </w:rPr>
          <w:t>syndicat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des copropriétaires de l’</w:t>
      </w:r>
      <w:hyperlink r:id="rId63" w:history="1">
        <w:r w:rsidRPr="00B74977">
          <w:rPr>
            <w:rFonts w:ascii="Times New Roman" w:hAnsi="Times New Roman" w:cs="Times New Roman"/>
            <w:sz w:val="24"/>
            <w:szCs w:val="24"/>
          </w:rPr>
          <w:t>ensemble immobilier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[…] </w:t>
      </w:r>
      <w:r w:rsidR="001219A0">
        <w:rPr>
          <w:rFonts w:ascii="Times New Roman" w:hAnsi="Times New Roman" w:cs="Times New Roman"/>
          <w:sz w:val="24"/>
          <w:szCs w:val="24"/>
        </w:rPr>
        <w:t xml:space="preserve">interjetait </w:t>
      </w:r>
      <w:hyperlink r:id="rId64" w:history="1">
        <w:r w:rsidRPr="00B74977">
          <w:rPr>
            <w:rFonts w:ascii="Times New Roman" w:hAnsi="Times New Roman" w:cs="Times New Roman"/>
            <w:sz w:val="24"/>
            <w:szCs w:val="24"/>
          </w:rPr>
          <w:t>appel</w:t>
        </w:r>
      </w:hyperlink>
      <w:r w:rsidRPr="00B74977">
        <w:rPr>
          <w:rFonts w:ascii="Times New Roman" w:hAnsi="Times New Roman" w:cs="Times New Roman"/>
          <w:sz w:val="24"/>
          <w:szCs w:val="24"/>
        </w:rPr>
        <w:t>.</w:t>
      </w:r>
    </w:p>
    <w:p w:rsidR="001219A0" w:rsidRDefault="001219A0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B74977" w:rsidRPr="00B74977" w:rsidRDefault="00B74977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B74977">
        <w:rPr>
          <w:rFonts w:ascii="Times New Roman" w:hAnsi="Times New Roman" w:cs="Times New Roman"/>
          <w:sz w:val="24"/>
          <w:szCs w:val="24"/>
        </w:rPr>
        <w:t xml:space="preserve">Par </w:t>
      </w:r>
      <w:hyperlink r:id="rId65" w:history="1">
        <w:r w:rsidRPr="00B74977">
          <w:rPr>
            <w:rFonts w:ascii="Times New Roman" w:hAnsi="Times New Roman" w:cs="Times New Roman"/>
            <w:sz w:val="24"/>
            <w:szCs w:val="24"/>
          </w:rPr>
          <w:t>conclusions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avec bordereau de communication de </w:t>
      </w:r>
      <w:hyperlink r:id="rId66" w:history="1">
        <w:r w:rsidRPr="00B74977">
          <w:rPr>
            <w:rFonts w:ascii="Times New Roman" w:hAnsi="Times New Roman" w:cs="Times New Roman"/>
            <w:sz w:val="24"/>
            <w:szCs w:val="24"/>
          </w:rPr>
          <w:t>pièces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notifiées par le R.P.V.A. le 23.10.2018, le </w:t>
      </w:r>
      <w:hyperlink r:id="rId67" w:history="1">
        <w:r w:rsidRPr="00B74977">
          <w:rPr>
            <w:rFonts w:ascii="Times New Roman" w:hAnsi="Times New Roman" w:cs="Times New Roman"/>
            <w:sz w:val="24"/>
            <w:szCs w:val="24"/>
          </w:rPr>
          <w:t>syndicat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des copropriétaires de l’</w:t>
      </w:r>
      <w:hyperlink r:id="rId68" w:history="1">
        <w:r w:rsidRPr="00B74977">
          <w:rPr>
            <w:rFonts w:ascii="Times New Roman" w:hAnsi="Times New Roman" w:cs="Times New Roman"/>
            <w:sz w:val="24"/>
            <w:szCs w:val="24"/>
          </w:rPr>
          <w:t>ensemble immobilier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LE METROPOLE 8 […] à Nice demande à la cour de :</w:t>
      </w:r>
    </w:p>
    <w:p w:rsidR="00B74977" w:rsidRPr="00B74977" w:rsidRDefault="001219A0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4977" w:rsidRPr="00B74977">
        <w:rPr>
          <w:rFonts w:ascii="Times New Roman" w:hAnsi="Times New Roman" w:cs="Times New Roman"/>
          <w:sz w:val="24"/>
          <w:szCs w:val="24"/>
        </w:rPr>
        <w:t>réformer le jugement déféré en toutes ses dispositions,</w:t>
      </w:r>
    </w:p>
    <w:p w:rsidR="00B74977" w:rsidRPr="00B74977" w:rsidRDefault="001219A0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4977" w:rsidRPr="00B74977">
        <w:rPr>
          <w:rFonts w:ascii="Times New Roman" w:hAnsi="Times New Roman" w:cs="Times New Roman"/>
          <w:sz w:val="24"/>
          <w:szCs w:val="24"/>
        </w:rPr>
        <w:t xml:space="preserve">« dire et juger qu’il existe une </w:t>
      </w:r>
      <w:hyperlink r:id="rId69" w:history="1">
        <w:r w:rsidR="00B74977" w:rsidRPr="00B74977">
          <w:rPr>
            <w:rFonts w:ascii="Times New Roman" w:hAnsi="Times New Roman" w:cs="Times New Roman"/>
            <w:sz w:val="24"/>
            <w:szCs w:val="24"/>
          </w:rPr>
          <w:t>présomption</w:t>
        </w:r>
      </w:hyperlink>
      <w:r w:rsidR="00B74977" w:rsidRPr="00B74977">
        <w:rPr>
          <w:rFonts w:ascii="Times New Roman" w:hAnsi="Times New Roman" w:cs="Times New Roman"/>
          <w:sz w:val="24"/>
          <w:szCs w:val="24"/>
        </w:rPr>
        <w:t xml:space="preserve"> d’appartenance des colonnes montantes à la société </w:t>
      </w:r>
      <w:hyperlink r:id="rId70" w:history="1">
        <w:r w:rsidR="00B74977" w:rsidRPr="00B74977">
          <w:rPr>
            <w:rFonts w:ascii="Times New Roman" w:hAnsi="Times New Roman" w:cs="Times New Roman"/>
            <w:sz w:val="24"/>
            <w:szCs w:val="24"/>
          </w:rPr>
          <w:t>ENEDIS</w:t>
        </w:r>
      </w:hyperlink>
      <w:r w:rsidR="00B74977" w:rsidRPr="00B74977">
        <w:rPr>
          <w:rFonts w:ascii="Times New Roman" w:hAnsi="Times New Roman" w:cs="Times New Roman"/>
          <w:sz w:val="24"/>
          <w:szCs w:val="24"/>
        </w:rPr>
        <w:t>,</w:t>
      </w:r>
    </w:p>
    <w:p w:rsidR="00B74977" w:rsidRPr="00B74977" w:rsidRDefault="00B74977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4977">
        <w:rPr>
          <w:rFonts w:ascii="Times New Roman" w:hAnsi="Times New Roman" w:cs="Times New Roman"/>
          <w:sz w:val="24"/>
          <w:szCs w:val="24"/>
        </w:rPr>
        <w:t>en</w:t>
      </w:r>
      <w:proofErr w:type="gramEnd"/>
      <w:r w:rsidRPr="00B74977">
        <w:rPr>
          <w:rFonts w:ascii="Times New Roman" w:hAnsi="Times New Roman" w:cs="Times New Roman"/>
          <w:sz w:val="24"/>
          <w:szCs w:val="24"/>
        </w:rPr>
        <w:t xml:space="preserve"> conséquence</w:t>
      </w:r>
    </w:p>
    <w:p w:rsidR="00B74977" w:rsidRPr="00B74977" w:rsidRDefault="001219A0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4977" w:rsidRPr="00B74977">
        <w:rPr>
          <w:rFonts w:ascii="Times New Roman" w:hAnsi="Times New Roman" w:cs="Times New Roman"/>
          <w:sz w:val="24"/>
          <w:szCs w:val="24"/>
        </w:rPr>
        <w:t xml:space="preserve">condamner la société </w:t>
      </w:r>
      <w:hyperlink r:id="rId71" w:history="1">
        <w:r w:rsidR="00B74977" w:rsidRPr="00B74977">
          <w:rPr>
            <w:rFonts w:ascii="Times New Roman" w:hAnsi="Times New Roman" w:cs="Times New Roman"/>
            <w:sz w:val="24"/>
            <w:szCs w:val="24"/>
          </w:rPr>
          <w:t>ENEDIS</w:t>
        </w:r>
      </w:hyperlink>
      <w:r w:rsidR="00B74977" w:rsidRPr="00B74977">
        <w:rPr>
          <w:rFonts w:ascii="Times New Roman" w:hAnsi="Times New Roman" w:cs="Times New Roman"/>
          <w:sz w:val="24"/>
          <w:szCs w:val="24"/>
        </w:rPr>
        <w:t xml:space="preserve"> à procéder à ses frais exclusifs à l’exécution des travaux tels que définis par les </w:t>
      </w:r>
      <w:hyperlink r:id="rId72" w:history="1">
        <w:r w:rsidR="00B74977" w:rsidRPr="00B74977">
          <w:rPr>
            <w:rFonts w:ascii="Times New Roman" w:hAnsi="Times New Roman" w:cs="Times New Roman"/>
            <w:sz w:val="24"/>
            <w:szCs w:val="24"/>
          </w:rPr>
          <w:t>devis</w:t>
        </w:r>
      </w:hyperlink>
      <w:r w:rsidR="00B74977" w:rsidRPr="00B74977">
        <w:rPr>
          <w:rFonts w:ascii="Times New Roman" w:hAnsi="Times New Roman" w:cs="Times New Roman"/>
          <w:sz w:val="24"/>
          <w:szCs w:val="24"/>
        </w:rPr>
        <w:t xml:space="preserve"> de la société AITEC EVOLUTION sur les colonnes montantes de l’</w:t>
      </w:r>
      <w:hyperlink r:id="rId73" w:history="1">
        <w:r w:rsidR="00B74977" w:rsidRPr="00B74977">
          <w:rPr>
            <w:rFonts w:ascii="Times New Roman" w:hAnsi="Times New Roman" w:cs="Times New Roman"/>
            <w:sz w:val="24"/>
            <w:szCs w:val="24"/>
          </w:rPr>
          <w:t>immeuble</w:t>
        </w:r>
      </w:hyperlink>
      <w:r w:rsidR="00B74977" w:rsidRPr="00B74977">
        <w:rPr>
          <w:rFonts w:ascii="Times New Roman" w:hAnsi="Times New Roman" w:cs="Times New Roman"/>
          <w:sz w:val="24"/>
          <w:szCs w:val="24"/>
        </w:rPr>
        <w:t xml:space="preserve"> et ce, sous </w:t>
      </w:r>
      <w:hyperlink r:id="rId74" w:history="1">
        <w:r w:rsidR="00B74977" w:rsidRPr="00B74977">
          <w:rPr>
            <w:rFonts w:ascii="Times New Roman" w:hAnsi="Times New Roman" w:cs="Times New Roman"/>
            <w:sz w:val="24"/>
            <w:szCs w:val="24"/>
          </w:rPr>
          <w:t>astreinte</w:t>
        </w:r>
      </w:hyperlink>
      <w:r w:rsidR="00B74977" w:rsidRPr="00B74977">
        <w:rPr>
          <w:rFonts w:ascii="Times New Roman" w:hAnsi="Times New Roman" w:cs="Times New Roman"/>
          <w:sz w:val="24"/>
          <w:szCs w:val="24"/>
        </w:rPr>
        <w:t xml:space="preserve"> de 1500 € par jour de retard à compter de la </w:t>
      </w:r>
      <w:hyperlink r:id="rId75" w:history="1">
        <w:r w:rsidR="00B74977" w:rsidRPr="00B74977">
          <w:rPr>
            <w:rFonts w:ascii="Times New Roman" w:hAnsi="Times New Roman" w:cs="Times New Roman"/>
            <w:sz w:val="24"/>
            <w:szCs w:val="24"/>
          </w:rPr>
          <w:t>signification</w:t>
        </w:r>
      </w:hyperlink>
      <w:r w:rsidR="00B74977" w:rsidRPr="00B74977">
        <w:rPr>
          <w:rFonts w:ascii="Times New Roman" w:hAnsi="Times New Roman" w:cs="Times New Roman"/>
          <w:sz w:val="24"/>
          <w:szCs w:val="24"/>
        </w:rPr>
        <w:t xml:space="preserve"> du présent jugement,</w:t>
      </w:r>
    </w:p>
    <w:p w:rsidR="00B74977" w:rsidRPr="00B74977" w:rsidRDefault="00B74977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4977">
        <w:rPr>
          <w:rFonts w:ascii="Times New Roman" w:hAnsi="Times New Roman" w:cs="Times New Roman"/>
          <w:sz w:val="24"/>
          <w:szCs w:val="24"/>
        </w:rPr>
        <w:t>subsidiairement</w:t>
      </w:r>
      <w:proofErr w:type="gramEnd"/>
      <w:r w:rsidRPr="00B74977">
        <w:rPr>
          <w:rFonts w:ascii="Times New Roman" w:hAnsi="Times New Roman" w:cs="Times New Roman"/>
          <w:sz w:val="24"/>
          <w:szCs w:val="24"/>
        </w:rPr>
        <w:t>,</w:t>
      </w:r>
    </w:p>
    <w:p w:rsidR="00B74977" w:rsidRPr="00B74977" w:rsidRDefault="001219A0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4977" w:rsidRPr="00B74977">
        <w:rPr>
          <w:rFonts w:ascii="Times New Roman" w:hAnsi="Times New Roman" w:cs="Times New Roman"/>
          <w:sz w:val="24"/>
          <w:szCs w:val="24"/>
        </w:rPr>
        <w:t xml:space="preserve">dire et juger que les travaux tels que définis par les </w:t>
      </w:r>
      <w:hyperlink r:id="rId76" w:history="1">
        <w:r w:rsidR="00B74977" w:rsidRPr="00B74977">
          <w:rPr>
            <w:rFonts w:ascii="Times New Roman" w:hAnsi="Times New Roman" w:cs="Times New Roman"/>
            <w:sz w:val="24"/>
            <w:szCs w:val="24"/>
          </w:rPr>
          <w:t>devis</w:t>
        </w:r>
      </w:hyperlink>
      <w:r w:rsidR="00B74977" w:rsidRPr="00B74977">
        <w:rPr>
          <w:rFonts w:ascii="Times New Roman" w:hAnsi="Times New Roman" w:cs="Times New Roman"/>
          <w:sz w:val="24"/>
          <w:szCs w:val="24"/>
        </w:rPr>
        <w:t xml:space="preserve"> de la société AITEC EVOLUTION sur les</w:t>
      </w:r>
    </w:p>
    <w:p w:rsidR="00B74977" w:rsidRPr="00B74977" w:rsidRDefault="00B74977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4977">
        <w:rPr>
          <w:rFonts w:ascii="Times New Roman" w:hAnsi="Times New Roman" w:cs="Times New Roman"/>
          <w:sz w:val="24"/>
          <w:szCs w:val="24"/>
        </w:rPr>
        <w:t>colonnes</w:t>
      </w:r>
      <w:proofErr w:type="gramEnd"/>
      <w:r w:rsidRPr="00B74977">
        <w:rPr>
          <w:rFonts w:ascii="Times New Roman" w:hAnsi="Times New Roman" w:cs="Times New Roman"/>
          <w:sz w:val="24"/>
          <w:szCs w:val="24"/>
        </w:rPr>
        <w:t xml:space="preserve"> montantes de l’</w:t>
      </w:r>
      <w:hyperlink r:id="rId77" w:history="1">
        <w:r w:rsidRPr="00B74977">
          <w:rPr>
            <w:rFonts w:ascii="Times New Roman" w:hAnsi="Times New Roman" w:cs="Times New Roman"/>
            <w:sz w:val="24"/>
            <w:szCs w:val="24"/>
          </w:rPr>
          <w:t>immeuble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seront pris en </w:t>
      </w:r>
      <w:hyperlink r:id="rId78" w:history="1">
        <w:r w:rsidRPr="00B74977">
          <w:rPr>
            <w:rFonts w:ascii="Times New Roman" w:hAnsi="Times New Roman" w:cs="Times New Roman"/>
            <w:sz w:val="24"/>
            <w:szCs w:val="24"/>
          </w:rPr>
          <w:t>charge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à hauteur de 50 % par la société </w:t>
      </w:r>
      <w:hyperlink r:id="rId79" w:history="1">
        <w:r w:rsidRPr="00B74977">
          <w:rPr>
            <w:rFonts w:ascii="Times New Roman" w:hAnsi="Times New Roman" w:cs="Times New Roman"/>
            <w:sz w:val="24"/>
            <w:szCs w:val="24"/>
          </w:rPr>
          <w:t>ENEDIS</w:t>
        </w:r>
      </w:hyperlink>
      <w:r w:rsidRPr="00B74977">
        <w:rPr>
          <w:rFonts w:ascii="Times New Roman" w:hAnsi="Times New Roman" w:cs="Times New Roman"/>
          <w:sz w:val="24"/>
          <w:szCs w:val="24"/>
        </w:rPr>
        <w:t>,</w:t>
      </w:r>
    </w:p>
    <w:p w:rsidR="00B74977" w:rsidRPr="00B74977" w:rsidRDefault="001219A0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4977" w:rsidRPr="00B74977">
        <w:rPr>
          <w:rFonts w:ascii="Times New Roman" w:hAnsi="Times New Roman" w:cs="Times New Roman"/>
          <w:sz w:val="24"/>
          <w:szCs w:val="24"/>
        </w:rPr>
        <w:t xml:space="preserve">condamner la société </w:t>
      </w:r>
      <w:hyperlink r:id="rId80" w:history="1">
        <w:r w:rsidR="00B74977" w:rsidRPr="00B74977">
          <w:rPr>
            <w:rFonts w:ascii="Times New Roman" w:hAnsi="Times New Roman" w:cs="Times New Roman"/>
            <w:sz w:val="24"/>
            <w:szCs w:val="24"/>
          </w:rPr>
          <w:t>ENEDIS</w:t>
        </w:r>
      </w:hyperlink>
      <w:r w:rsidR="00B74977" w:rsidRPr="00B74977">
        <w:rPr>
          <w:rFonts w:ascii="Times New Roman" w:hAnsi="Times New Roman" w:cs="Times New Roman"/>
          <w:sz w:val="24"/>
          <w:szCs w:val="24"/>
        </w:rPr>
        <w:t xml:space="preserve"> à verser au </w:t>
      </w:r>
      <w:hyperlink r:id="rId81" w:history="1">
        <w:r w:rsidR="00B74977" w:rsidRPr="00B74977">
          <w:rPr>
            <w:rFonts w:ascii="Times New Roman" w:hAnsi="Times New Roman" w:cs="Times New Roman"/>
            <w:sz w:val="24"/>
            <w:szCs w:val="24"/>
          </w:rPr>
          <w:t>syndicat</w:t>
        </w:r>
      </w:hyperlink>
      <w:r w:rsidR="00B74977" w:rsidRPr="00B74977">
        <w:rPr>
          <w:rFonts w:ascii="Times New Roman" w:hAnsi="Times New Roman" w:cs="Times New Roman"/>
          <w:sz w:val="24"/>
          <w:szCs w:val="24"/>
        </w:rPr>
        <w:t xml:space="preserve"> des copropriétaires le Métropole la somme de 20'000 € à </w:t>
      </w:r>
      <w:hyperlink r:id="rId82" w:history="1">
        <w:r w:rsidR="00B74977" w:rsidRPr="00B74977">
          <w:rPr>
            <w:rFonts w:ascii="Times New Roman" w:hAnsi="Times New Roman" w:cs="Times New Roman"/>
            <w:sz w:val="24"/>
            <w:szCs w:val="24"/>
          </w:rPr>
          <w:t>titre</w:t>
        </w:r>
      </w:hyperlink>
      <w:r w:rsidR="00B74977" w:rsidRPr="00B74977">
        <w:rPr>
          <w:rFonts w:ascii="Times New Roman" w:hAnsi="Times New Roman" w:cs="Times New Roman"/>
          <w:sz w:val="24"/>
          <w:szCs w:val="24"/>
        </w:rPr>
        <w:t xml:space="preserve"> de </w:t>
      </w:r>
      <w:hyperlink r:id="rId83" w:history="1">
        <w:r w:rsidR="00B74977" w:rsidRPr="00B74977">
          <w:rPr>
            <w:rFonts w:ascii="Times New Roman" w:hAnsi="Times New Roman" w:cs="Times New Roman"/>
            <w:sz w:val="24"/>
            <w:szCs w:val="24"/>
          </w:rPr>
          <w:t>dommages-intérêts</w:t>
        </w:r>
      </w:hyperlink>
      <w:r w:rsidR="00B74977" w:rsidRPr="00B74977">
        <w:rPr>
          <w:rFonts w:ascii="Times New Roman" w:hAnsi="Times New Roman" w:cs="Times New Roman"/>
          <w:sz w:val="24"/>
          <w:szCs w:val="24"/>
        </w:rPr>
        <w:t xml:space="preserve"> pour résistance abusive</w:t>
      </w:r>
    </w:p>
    <w:p w:rsidR="00B74977" w:rsidRPr="00B74977" w:rsidRDefault="001219A0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B74977" w:rsidRPr="00B74977">
        <w:rPr>
          <w:rFonts w:ascii="Times New Roman" w:hAnsi="Times New Roman" w:cs="Times New Roman"/>
          <w:sz w:val="24"/>
          <w:szCs w:val="24"/>
        </w:rPr>
        <w:t xml:space="preserve">condamner la société </w:t>
      </w:r>
      <w:hyperlink r:id="rId84" w:history="1">
        <w:r w:rsidR="00B74977" w:rsidRPr="00B74977">
          <w:rPr>
            <w:rFonts w:ascii="Times New Roman" w:hAnsi="Times New Roman" w:cs="Times New Roman"/>
            <w:sz w:val="24"/>
            <w:szCs w:val="24"/>
          </w:rPr>
          <w:t>ENEDIS</w:t>
        </w:r>
      </w:hyperlink>
      <w:r w:rsidR="00B74977" w:rsidRPr="00B74977">
        <w:rPr>
          <w:rFonts w:ascii="Times New Roman" w:hAnsi="Times New Roman" w:cs="Times New Roman"/>
          <w:sz w:val="24"/>
          <w:szCs w:val="24"/>
        </w:rPr>
        <w:t xml:space="preserve"> à verser au </w:t>
      </w:r>
      <w:hyperlink r:id="rId85" w:history="1">
        <w:r w:rsidR="00B74977" w:rsidRPr="00B74977">
          <w:rPr>
            <w:rFonts w:ascii="Times New Roman" w:hAnsi="Times New Roman" w:cs="Times New Roman"/>
            <w:sz w:val="24"/>
            <w:szCs w:val="24"/>
          </w:rPr>
          <w:t>syndicat</w:t>
        </w:r>
      </w:hyperlink>
      <w:r w:rsidR="00B74977" w:rsidRPr="00B74977">
        <w:rPr>
          <w:rFonts w:ascii="Times New Roman" w:hAnsi="Times New Roman" w:cs="Times New Roman"/>
          <w:sz w:val="24"/>
          <w:szCs w:val="24"/>
        </w:rPr>
        <w:t xml:space="preserve"> des copropriétaires le Métropole la somme de 5000 € au </w:t>
      </w:r>
      <w:hyperlink r:id="rId86" w:history="1">
        <w:r w:rsidR="00B74977" w:rsidRPr="00B74977">
          <w:rPr>
            <w:rFonts w:ascii="Times New Roman" w:hAnsi="Times New Roman" w:cs="Times New Roman"/>
            <w:sz w:val="24"/>
            <w:szCs w:val="24"/>
          </w:rPr>
          <w:t>titre</w:t>
        </w:r>
      </w:hyperlink>
      <w:r w:rsidR="00B74977" w:rsidRPr="00B74977">
        <w:rPr>
          <w:rFonts w:ascii="Times New Roman" w:hAnsi="Times New Roman" w:cs="Times New Roman"/>
          <w:sz w:val="24"/>
          <w:szCs w:val="24"/>
        </w:rPr>
        <w:t xml:space="preserve"> de l’article </w:t>
      </w:r>
      <w:hyperlink r:id="rId87" w:history="1">
        <w:r w:rsidR="00B74977" w:rsidRPr="00B74977">
          <w:rPr>
            <w:rFonts w:ascii="Times New Roman" w:hAnsi="Times New Roman" w:cs="Times New Roman"/>
            <w:sz w:val="24"/>
            <w:szCs w:val="24"/>
          </w:rPr>
          <w:t>700</w:t>
        </w:r>
      </w:hyperlink>
      <w:r w:rsidR="00B74977" w:rsidRPr="00B74977">
        <w:rPr>
          <w:rFonts w:ascii="Times New Roman" w:hAnsi="Times New Roman" w:cs="Times New Roman"/>
          <w:sz w:val="24"/>
          <w:szCs w:val="24"/>
        </w:rPr>
        <w:t xml:space="preserve"> du </w:t>
      </w:r>
      <w:hyperlink r:id="rId88" w:history="1">
        <w:r w:rsidR="00B74977" w:rsidRPr="00B74977">
          <w:rPr>
            <w:rFonts w:ascii="Times New Roman" w:hAnsi="Times New Roman" w:cs="Times New Roman"/>
            <w:sz w:val="24"/>
            <w:szCs w:val="24"/>
          </w:rPr>
          <w:t>code</w:t>
        </w:r>
      </w:hyperlink>
      <w:r w:rsidR="00B74977" w:rsidRPr="00B74977">
        <w:rPr>
          <w:rFonts w:ascii="Times New Roman" w:hAnsi="Times New Roman" w:cs="Times New Roman"/>
          <w:sz w:val="24"/>
          <w:szCs w:val="24"/>
        </w:rPr>
        <w:t xml:space="preserve"> de </w:t>
      </w:r>
      <w:hyperlink r:id="rId89" w:history="1">
        <w:r w:rsidR="00B74977" w:rsidRPr="00B74977">
          <w:rPr>
            <w:rFonts w:ascii="Times New Roman" w:hAnsi="Times New Roman" w:cs="Times New Roman"/>
            <w:sz w:val="24"/>
            <w:szCs w:val="24"/>
          </w:rPr>
          <w:t>procédure civile</w:t>
        </w:r>
      </w:hyperlink>
      <w:r w:rsidR="00B74977" w:rsidRPr="00B74977">
        <w:rPr>
          <w:rFonts w:ascii="Times New Roman" w:hAnsi="Times New Roman" w:cs="Times New Roman"/>
          <w:sz w:val="24"/>
          <w:szCs w:val="24"/>
        </w:rPr>
        <w:t> ».</w:t>
      </w:r>
    </w:p>
    <w:p w:rsidR="001219A0" w:rsidRDefault="001219A0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B74977" w:rsidRPr="00B74977" w:rsidRDefault="00B74977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B74977">
        <w:rPr>
          <w:rFonts w:ascii="Times New Roman" w:hAnsi="Times New Roman" w:cs="Times New Roman"/>
          <w:sz w:val="24"/>
          <w:szCs w:val="24"/>
        </w:rPr>
        <w:t xml:space="preserve">Par </w:t>
      </w:r>
      <w:hyperlink r:id="rId90" w:history="1">
        <w:r w:rsidRPr="00B74977">
          <w:rPr>
            <w:rFonts w:ascii="Times New Roman" w:hAnsi="Times New Roman" w:cs="Times New Roman"/>
            <w:sz w:val="24"/>
            <w:szCs w:val="24"/>
          </w:rPr>
          <w:t>conclusions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avec bordereau de communication de </w:t>
      </w:r>
      <w:hyperlink r:id="rId91" w:history="1">
        <w:r w:rsidRPr="00B74977">
          <w:rPr>
            <w:rFonts w:ascii="Times New Roman" w:hAnsi="Times New Roman" w:cs="Times New Roman"/>
            <w:sz w:val="24"/>
            <w:szCs w:val="24"/>
          </w:rPr>
          <w:t>pièces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notifiées par le R.P.V.A. le 6.11.2018, la S.A. </w:t>
      </w:r>
      <w:hyperlink r:id="rId92" w:history="1">
        <w:r w:rsidRPr="00B74977">
          <w:rPr>
            <w:rFonts w:ascii="Times New Roman" w:hAnsi="Times New Roman" w:cs="Times New Roman"/>
            <w:sz w:val="24"/>
            <w:szCs w:val="24"/>
          </w:rPr>
          <w:t>ENEDIS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demande à la cour :</w:t>
      </w:r>
    </w:p>
    <w:p w:rsidR="00B74977" w:rsidRPr="00B74977" w:rsidRDefault="00B74977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4977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B74977">
        <w:rPr>
          <w:rFonts w:ascii="Times New Roman" w:hAnsi="Times New Roman" w:cs="Times New Roman"/>
          <w:sz w:val="24"/>
          <w:szCs w:val="24"/>
        </w:rPr>
        <w:t xml:space="preserve"> </w:t>
      </w:r>
      <w:hyperlink r:id="rId93" w:history="1">
        <w:r w:rsidRPr="00B74977">
          <w:rPr>
            <w:rFonts w:ascii="Times New Roman" w:hAnsi="Times New Roman" w:cs="Times New Roman"/>
            <w:sz w:val="24"/>
            <w:szCs w:val="24"/>
          </w:rPr>
          <w:t>titre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</w:t>
      </w:r>
      <w:hyperlink r:id="rId94" w:history="1">
        <w:r w:rsidRPr="00B74977">
          <w:rPr>
            <w:rFonts w:ascii="Times New Roman" w:hAnsi="Times New Roman" w:cs="Times New Roman"/>
            <w:sz w:val="24"/>
            <w:szCs w:val="24"/>
          </w:rPr>
          <w:t>principal</w:t>
        </w:r>
      </w:hyperlink>
      <w:r w:rsidRPr="00B74977">
        <w:rPr>
          <w:rFonts w:ascii="Times New Roman" w:hAnsi="Times New Roman" w:cs="Times New Roman"/>
          <w:sz w:val="24"/>
          <w:szCs w:val="24"/>
        </w:rPr>
        <w:t> :</w:t>
      </w:r>
    </w:p>
    <w:p w:rsidR="00B74977" w:rsidRPr="00B74977" w:rsidRDefault="00B74977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4977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B74977">
        <w:rPr>
          <w:rFonts w:ascii="Times New Roman" w:hAnsi="Times New Roman" w:cs="Times New Roman"/>
          <w:sz w:val="24"/>
          <w:szCs w:val="24"/>
        </w:rPr>
        <w:t xml:space="preserve"> confirmer le jugement déféré en toutes ses dispositions,</w:t>
      </w:r>
    </w:p>
    <w:p w:rsidR="00B74977" w:rsidRPr="00B74977" w:rsidRDefault="00B74977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B74977">
        <w:rPr>
          <w:rFonts w:ascii="Times New Roman" w:hAnsi="Times New Roman" w:cs="Times New Roman"/>
          <w:sz w:val="24"/>
          <w:szCs w:val="24"/>
        </w:rPr>
        <w:t xml:space="preserve">de constater que le </w:t>
      </w:r>
      <w:hyperlink r:id="rId95" w:history="1">
        <w:r w:rsidRPr="00B74977">
          <w:rPr>
            <w:rFonts w:ascii="Times New Roman" w:hAnsi="Times New Roman" w:cs="Times New Roman"/>
            <w:sz w:val="24"/>
            <w:szCs w:val="24"/>
          </w:rPr>
          <w:t>syndicat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des copropriétaires le Métropole ne rapporte pas la </w:t>
      </w:r>
      <w:hyperlink r:id="rId96" w:history="1">
        <w:r w:rsidRPr="00B74977">
          <w:rPr>
            <w:rFonts w:ascii="Times New Roman" w:hAnsi="Times New Roman" w:cs="Times New Roman"/>
            <w:sz w:val="24"/>
            <w:szCs w:val="24"/>
          </w:rPr>
          <w:t>preuve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de la </w:t>
      </w:r>
      <w:hyperlink r:id="rId97" w:history="1">
        <w:r w:rsidRPr="00B74977">
          <w:rPr>
            <w:rFonts w:ascii="Times New Roman" w:hAnsi="Times New Roman" w:cs="Times New Roman"/>
            <w:sz w:val="24"/>
            <w:szCs w:val="24"/>
          </w:rPr>
          <w:t>propriété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de la société </w:t>
      </w:r>
      <w:hyperlink r:id="rId98" w:history="1">
        <w:r w:rsidRPr="00B74977">
          <w:rPr>
            <w:rFonts w:ascii="Times New Roman" w:hAnsi="Times New Roman" w:cs="Times New Roman"/>
            <w:sz w:val="24"/>
            <w:szCs w:val="24"/>
          </w:rPr>
          <w:t>ENEDIS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sur la colonne montante d’énergie électrique de la </w:t>
      </w:r>
      <w:hyperlink r:id="rId99" w:history="1">
        <w:r w:rsidRPr="00B74977">
          <w:rPr>
            <w:rFonts w:ascii="Times New Roman" w:hAnsi="Times New Roman" w:cs="Times New Roman"/>
            <w:sz w:val="24"/>
            <w:szCs w:val="24"/>
          </w:rPr>
          <w:t>copropriété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, ni la </w:t>
      </w:r>
      <w:hyperlink r:id="rId100" w:history="1">
        <w:r w:rsidRPr="00B74977">
          <w:rPr>
            <w:rFonts w:ascii="Times New Roman" w:hAnsi="Times New Roman" w:cs="Times New Roman"/>
            <w:sz w:val="24"/>
            <w:szCs w:val="24"/>
          </w:rPr>
          <w:t>preuve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de l’</w:t>
      </w:r>
      <w:hyperlink r:id="rId101" w:history="1">
        <w:r w:rsidRPr="00B74977">
          <w:rPr>
            <w:rFonts w:ascii="Times New Roman" w:hAnsi="Times New Roman" w:cs="Times New Roman"/>
            <w:sz w:val="24"/>
            <w:szCs w:val="24"/>
          </w:rPr>
          <w:t>abandon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des droits qu’il détient sur ladite colonne montante au profit de </w:t>
      </w:r>
      <w:hyperlink r:id="rId102" w:history="1">
        <w:r w:rsidRPr="00B74977">
          <w:rPr>
            <w:rFonts w:ascii="Times New Roman" w:hAnsi="Times New Roman" w:cs="Times New Roman"/>
            <w:sz w:val="24"/>
            <w:szCs w:val="24"/>
          </w:rPr>
          <w:t>ENEDIS</w:t>
        </w:r>
      </w:hyperlink>
      <w:r w:rsidRPr="00B74977">
        <w:rPr>
          <w:rFonts w:ascii="Times New Roman" w:hAnsi="Times New Roman" w:cs="Times New Roman"/>
          <w:sz w:val="24"/>
          <w:szCs w:val="24"/>
        </w:rPr>
        <w:t>,</w:t>
      </w:r>
    </w:p>
    <w:p w:rsidR="00B74977" w:rsidRPr="00B74977" w:rsidRDefault="00B74977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4977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B74977">
        <w:rPr>
          <w:rFonts w:ascii="Times New Roman" w:hAnsi="Times New Roman" w:cs="Times New Roman"/>
          <w:sz w:val="24"/>
          <w:szCs w:val="24"/>
        </w:rPr>
        <w:t xml:space="preserve"> constater que l’</w:t>
      </w:r>
      <w:hyperlink r:id="rId103" w:history="1">
        <w:r w:rsidRPr="00B74977">
          <w:rPr>
            <w:rFonts w:ascii="Times New Roman" w:hAnsi="Times New Roman" w:cs="Times New Roman"/>
            <w:sz w:val="24"/>
            <w:szCs w:val="24"/>
          </w:rPr>
          <w:t>abandon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formulé en cours de procédure relève d’une exécution de mauvaise foi de la convention liant les parties,</w:t>
      </w:r>
    </w:p>
    <w:p w:rsidR="00B74977" w:rsidRPr="00B74977" w:rsidRDefault="00B74977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4977">
        <w:rPr>
          <w:rFonts w:ascii="Times New Roman" w:hAnsi="Times New Roman" w:cs="Times New Roman"/>
          <w:sz w:val="24"/>
          <w:szCs w:val="24"/>
        </w:rPr>
        <w:t>en</w:t>
      </w:r>
      <w:proofErr w:type="gramEnd"/>
      <w:r w:rsidRPr="00B74977">
        <w:rPr>
          <w:rFonts w:ascii="Times New Roman" w:hAnsi="Times New Roman" w:cs="Times New Roman"/>
          <w:sz w:val="24"/>
          <w:szCs w:val="24"/>
        </w:rPr>
        <w:t xml:space="preserve"> conséquence,</w:t>
      </w:r>
    </w:p>
    <w:p w:rsidR="00B74977" w:rsidRPr="00B74977" w:rsidRDefault="00B74977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4977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B74977">
        <w:rPr>
          <w:rFonts w:ascii="Times New Roman" w:hAnsi="Times New Roman" w:cs="Times New Roman"/>
          <w:sz w:val="24"/>
          <w:szCs w:val="24"/>
        </w:rPr>
        <w:t xml:space="preserve"> </w:t>
      </w:r>
      <w:hyperlink r:id="rId104" w:history="1">
        <w:r w:rsidRPr="00B74977">
          <w:rPr>
            <w:rFonts w:ascii="Times New Roman" w:hAnsi="Times New Roman" w:cs="Times New Roman"/>
            <w:sz w:val="24"/>
            <w:szCs w:val="24"/>
          </w:rPr>
          <w:t>débouter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le </w:t>
      </w:r>
      <w:hyperlink r:id="rId105" w:history="1">
        <w:r w:rsidRPr="00B74977">
          <w:rPr>
            <w:rFonts w:ascii="Times New Roman" w:hAnsi="Times New Roman" w:cs="Times New Roman"/>
            <w:sz w:val="24"/>
            <w:szCs w:val="24"/>
          </w:rPr>
          <w:t>syndicat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des copropriétaires le Métropole de l’ensemble de ses demandes, dont celle présentée au </w:t>
      </w:r>
      <w:hyperlink r:id="rId106" w:history="1">
        <w:r w:rsidRPr="00B74977">
          <w:rPr>
            <w:rFonts w:ascii="Times New Roman" w:hAnsi="Times New Roman" w:cs="Times New Roman"/>
            <w:sz w:val="24"/>
            <w:szCs w:val="24"/>
          </w:rPr>
          <w:t>titre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d’une prétendue résistance abusive,</w:t>
      </w:r>
    </w:p>
    <w:p w:rsidR="00B74977" w:rsidRPr="00B74977" w:rsidRDefault="00B74977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4977">
        <w:rPr>
          <w:rFonts w:ascii="Times New Roman" w:hAnsi="Times New Roman" w:cs="Times New Roman"/>
          <w:sz w:val="24"/>
          <w:szCs w:val="24"/>
        </w:rPr>
        <w:t>y</w:t>
      </w:r>
      <w:proofErr w:type="gramEnd"/>
      <w:r w:rsidRPr="00B74977">
        <w:rPr>
          <w:rFonts w:ascii="Times New Roman" w:hAnsi="Times New Roman" w:cs="Times New Roman"/>
          <w:sz w:val="24"/>
          <w:szCs w:val="24"/>
        </w:rPr>
        <w:t xml:space="preserve"> ajoutant,</w:t>
      </w:r>
    </w:p>
    <w:p w:rsidR="00B74977" w:rsidRPr="00B74977" w:rsidRDefault="00B74977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B74977">
        <w:rPr>
          <w:rFonts w:ascii="Times New Roman" w:hAnsi="Times New Roman" w:cs="Times New Roman"/>
          <w:sz w:val="24"/>
          <w:szCs w:val="24"/>
        </w:rPr>
        <w:t xml:space="preserve">de condamner le </w:t>
      </w:r>
      <w:hyperlink r:id="rId107" w:history="1">
        <w:r w:rsidRPr="00B74977">
          <w:rPr>
            <w:rFonts w:ascii="Times New Roman" w:hAnsi="Times New Roman" w:cs="Times New Roman"/>
            <w:sz w:val="24"/>
            <w:szCs w:val="24"/>
          </w:rPr>
          <w:t>syndicat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des copropriétaires le Métropole à lui payer la somme de 5000€ au </w:t>
      </w:r>
      <w:hyperlink r:id="rId108" w:history="1">
        <w:r w:rsidRPr="00B74977">
          <w:rPr>
            <w:rFonts w:ascii="Times New Roman" w:hAnsi="Times New Roman" w:cs="Times New Roman"/>
            <w:sz w:val="24"/>
            <w:szCs w:val="24"/>
          </w:rPr>
          <w:t>titre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de l’article </w:t>
      </w:r>
      <w:hyperlink r:id="rId109" w:history="1">
        <w:r w:rsidRPr="00B74977">
          <w:rPr>
            <w:rFonts w:ascii="Times New Roman" w:hAnsi="Times New Roman" w:cs="Times New Roman"/>
            <w:sz w:val="24"/>
            <w:szCs w:val="24"/>
          </w:rPr>
          <w:t>700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 du </w:t>
      </w:r>
      <w:hyperlink r:id="rId110" w:history="1">
        <w:r w:rsidRPr="00B74977">
          <w:rPr>
            <w:rFonts w:ascii="Times New Roman" w:hAnsi="Times New Roman" w:cs="Times New Roman"/>
            <w:sz w:val="24"/>
            <w:szCs w:val="24"/>
          </w:rPr>
          <w:t>code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de </w:t>
      </w:r>
      <w:hyperlink r:id="rId111" w:history="1">
        <w:r w:rsidRPr="00B74977">
          <w:rPr>
            <w:rFonts w:ascii="Times New Roman" w:hAnsi="Times New Roman" w:cs="Times New Roman"/>
            <w:sz w:val="24"/>
            <w:szCs w:val="24"/>
          </w:rPr>
          <w:t>procédure civile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en </w:t>
      </w:r>
      <w:hyperlink r:id="rId112" w:history="1">
        <w:r w:rsidRPr="00B74977">
          <w:rPr>
            <w:rFonts w:ascii="Times New Roman" w:hAnsi="Times New Roman" w:cs="Times New Roman"/>
            <w:sz w:val="24"/>
            <w:szCs w:val="24"/>
          </w:rPr>
          <w:t>cause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d’</w:t>
      </w:r>
      <w:hyperlink r:id="rId113" w:history="1">
        <w:r w:rsidRPr="00B74977">
          <w:rPr>
            <w:rFonts w:ascii="Times New Roman" w:hAnsi="Times New Roman" w:cs="Times New Roman"/>
            <w:sz w:val="24"/>
            <w:szCs w:val="24"/>
          </w:rPr>
          <w:t>appel</w:t>
        </w:r>
      </w:hyperlink>
      <w:r w:rsidRPr="00B74977">
        <w:rPr>
          <w:rFonts w:ascii="Times New Roman" w:hAnsi="Times New Roman" w:cs="Times New Roman"/>
          <w:sz w:val="24"/>
          <w:szCs w:val="24"/>
        </w:rPr>
        <w:t>,</w:t>
      </w:r>
    </w:p>
    <w:p w:rsidR="00B74977" w:rsidRPr="00B74977" w:rsidRDefault="00B74977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4977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B74977">
        <w:rPr>
          <w:rFonts w:ascii="Times New Roman" w:hAnsi="Times New Roman" w:cs="Times New Roman"/>
          <w:sz w:val="24"/>
          <w:szCs w:val="24"/>
        </w:rPr>
        <w:t xml:space="preserve"> </w:t>
      </w:r>
      <w:hyperlink r:id="rId114" w:history="1">
        <w:r w:rsidRPr="00B74977">
          <w:rPr>
            <w:rFonts w:ascii="Times New Roman" w:hAnsi="Times New Roman" w:cs="Times New Roman"/>
            <w:sz w:val="24"/>
            <w:szCs w:val="24"/>
          </w:rPr>
          <w:t>titre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</w:t>
      </w:r>
      <w:hyperlink r:id="rId115" w:history="1">
        <w:r w:rsidRPr="00B74977">
          <w:rPr>
            <w:rFonts w:ascii="Times New Roman" w:hAnsi="Times New Roman" w:cs="Times New Roman"/>
            <w:sz w:val="24"/>
            <w:szCs w:val="24"/>
          </w:rPr>
          <w:t>subsidiaire</w:t>
        </w:r>
      </w:hyperlink>
      <w:r w:rsidRPr="00B74977">
        <w:rPr>
          <w:rFonts w:ascii="Times New Roman" w:hAnsi="Times New Roman" w:cs="Times New Roman"/>
          <w:sz w:val="24"/>
          <w:szCs w:val="24"/>
        </w:rPr>
        <w:t> :</w:t>
      </w:r>
    </w:p>
    <w:p w:rsidR="00B74977" w:rsidRPr="00B74977" w:rsidRDefault="00B74977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4977">
        <w:rPr>
          <w:rFonts w:ascii="Times New Roman" w:hAnsi="Times New Roman" w:cs="Times New Roman"/>
          <w:sz w:val="24"/>
          <w:szCs w:val="24"/>
        </w:rPr>
        <w:t>si</w:t>
      </w:r>
      <w:proofErr w:type="gramEnd"/>
      <w:r w:rsidRPr="00B74977">
        <w:rPr>
          <w:rFonts w:ascii="Times New Roman" w:hAnsi="Times New Roman" w:cs="Times New Roman"/>
          <w:sz w:val="24"/>
          <w:szCs w:val="24"/>
        </w:rPr>
        <w:t xml:space="preserve"> le jugement était réformé,</w:t>
      </w:r>
    </w:p>
    <w:p w:rsidR="00B74977" w:rsidRPr="00B74977" w:rsidRDefault="00B74977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B74977">
        <w:rPr>
          <w:rFonts w:ascii="Times New Roman" w:hAnsi="Times New Roman" w:cs="Times New Roman"/>
          <w:sz w:val="24"/>
          <w:szCs w:val="24"/>
        </w:rPr>
        <w:t xml:space="preserve">Vu le </w:t>
      </w:r>
      <w:hyperlink r:id="rId116" w:history="1">
        <w:r w:rsidRPr="00B74977">
          <w:rPr>
            <w:rFonts w:ascii="Times New Roman" w:hAnsi="Times New Roman" w:cs="Times New Roman"/>
            <w:sz w:val="24"/>
            <w:szCs w:val="24"/>
          </w:rPr>
          <w:t>code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de l’énergie, la société </w:t>
      </w:r>
      <w:hyperlink r:id="rId117" w:history="1">
        <w:r w:rsidRPr="00B74977">
          <w:rPr>
            <w:rFonts w:ascii="Times New Roman" w:hAnsi="Times New Roman" w:cs="Times New Roman"/>
            <w:sz w:val="24"/>
            <w:szCs w:val="24"/>
          </w:rPr>
          <w:t>ENEDIS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ayant seule le choix des travaux à réaliser sur les ouvrages dépendant de sa </w:t>
      </w:r>
      <w:hyperlink r:id="rId118" w:history="1">
        <w:r w:rsidRPr="00B74977">
          <w:rPr>
            <w:rFonts w:ascii="Times New Roman" w:hAnsi="Times New Roman" w:cs="Times New Roman"/>
            <w:sz w:val="24"/>
            <w:szCs w:val="24"/>
          </w:rPr>
          <w:t>concession</w:t>
        </w:r>
      </w:hyperlink>
      <w:r w:rsidRPr="00B74977">
        <w:rPr>
          <w:rFonts w:ascii="Times New Roman" w:hAnsi="Times New Roman" w:cs="Times New Roman"/>
          <w:sz w:val="24"/>
          <w:szCs w:val="24"/>
        </w:rPr>
        <w:t>,</w:t>
      </w:r>
    </w:p>
    <w:p w:rsidR="00B74977" w:rsidRPr="00B74977" w:rsidRDefault="00B74977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4977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B74977">
        <w:rPr>
          <w:rFonts w:ascii="Times New Roman" w:hAnsi="Times New Roman" w:cs="Times New Roman"/>
          <w:sz w:val="24"/>
          <w:szCs w:val="24"/>
        </w:rPr>
        <w:t xml:space="preserve"> </w:t>
      </w:r>
      <w:hyperlink r:id="rId119" w:history="1">
        <w:r w:rsidRPr="00B74977">
          <w:rPr>
            <w:rFonts w:ascii="Times New Roman" w:hAnsi="Times New Roman" w:cs="Times New Roman"/>
            <w:sz w:val="24"/>
            <w:szCs w:val="24"/>
          </w:rPr>
          <w:t>débouter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le </w:t>
      </w:r>
      <w:hyperlink r:id="rId120" w:history="1">
        <w:r w:rsidRPr="00B74977">
          <w:rPr>
            <w:rFonts w:ascii="Times New Roman" w:hAnsi="Times New Roman" w:cs="Times New Roman"/>
            <w:sz w:val="24"/>
            <w:szCs w:val="24"/>
          </w:rPr>
          <w:t>syndicat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des copropriétaires de sa demande de condamnation sous </w:t>
      </w:r>
      <w:hyperlink r:id="rId121" w:history="1">
        <w:r w:rsidRPr="00B74977">
          <w:rPr>
            <w:rFonts w:ascii="Times New Roman" w:hAnsi="Times New Roman" w:cs="Times New Roman"/>
            <w:sz w:val="24"/>
            <w:szCs w:val="24"/>
          </w:rPr>
          <w:t>astreinte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à réaliser les travaux visés au </w:t>
      </w:r>
      <w:hyperlink r:id="rId122" w:history="1">
        <w:r w:rsidRPr="00B74977">
          <w:rPr>
            <w:rFonts w:ascii="Times New Roman" w:hAnsi="Times New Roman" w:cs="Times New Roman"/>
            <w:sz w:val="24"/>
            <w:szCs w:val="24"/>
          </w:rPr>
          <w:t>devis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de la société AITEC EVOLUTION,</w:t>
      </w:r>
    </w:p>
    <w:p w:rsidR="00B74977" w:rsidRPr="00B74977" w:rsidRDefault="00B74977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4977">
        <w:rPr>
          <w:rFonts w:ascii="Times New Roman" w:hAnsi="Times New Roman" w:cs="Times New Roman"/>
          <w:sz w:val="24"/>
          <w:szCs w:val="24"/>
        </w:rPr>
        <w:t>en</w:t>
      </w:r>
      <w:proofErr w:type="gramEnd"/>
      <w:r w:rsidRPr="00B74977">
        <w:rPr>
          <w:rFonts w:ascii="Times New Roman" w:hAnsi="Times New Roman" w:cs="Times New Roman"/>
          <w:sz w:val="24"/>
          <w:szCs w:val="24"/>
        </w:rPr>
        <w:t xml:space="preserve"> tout </w:t>
      </w:r>
      <w:hyperlink r:id="rId123" w:history="1">
        <w:r w:rsidRPr="00B74977">
          <w:rPr>
            <w:rFonts w:ascii="Times New Roman" w:hAnsi="Times New Roman" w:cs="Times New Roman"/>
            <w:sz w:val="24"/>
            <w:szCs w:val="24"/>
          </w:rPr>
          <w:t>état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de </w:t>
      </w:r>
      <w:hyperlink r:id="rId124" w:history="1">
        <w:r w:rsidRPr="00B74977">
          <w:rPr>
            <w:rFonts w:ascii="Times New Roman" w:hAnsi="Times New Roman" w:cs="Times New Roman"/>
            <w:sz w:val="24"/>
            <w:szCs w:val="24"/>
          </w:rPr>
          <w:t>cause</w:t>
        </w:r>
      </w:hyperlink>
      <w:r w:rsidRPr="00B74977">
        <w:rPr>
          <w:rFonts w:ascii="Times New Roman" w:hAnsi="Times New Roman" w:cs="Times New Roman"/>
          <w:sz w:val="24"/>
          <w:szCs w:val="24"/>
        </w:rPr>
        <w:t>,</w:t>
      </w:r>
    </w:p>
    <w:p w:rsidR="00B74977" w:rsidRPr="00B74977" w:rsidRDefault="00B74977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4977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B74977">
        <w:rPr>
          <w:rFonts w:ascii="Times New Roman" w:hAnsi="Times New Roman" w:cs="Times New Roman"/>
          <w:sz w:val="24"/>
          <w:szCs w:val="24"/>
        </w:rPr>
        <w:t xml:space="preserve"> condamner le </w:t>
      </w:r>
      <w:hyperlink r:id="rId125" w:history="1">
        <w:r w:rsidRPr="00B74977">
          <w:rPr>
            <w:rFonts w:ascii="Times New Roman" w:hAnsi="Times New Roman" w:cs="Times New Roman"/>
            <w:sz w:val="24"/>
            <w:szCs w:val="24"/>
          </w:rPr>
          <w:t>syndicat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des copropriétaires le Métropole aux entiers </w:t>
      </w:r>
      <w:hyperlink r:id="rId126" w:history="1">
        <w:r w:rsidRPr="00B74977">
          <w:rPr>
            <w:rFonts w:ascii="Times New Roman" w:hAnsi="Times New Roman" w:cs="Times New Roman"/>
            <w:sz w:val="24"/>
            <w:szCs w:val="24"/>
          </w:rPr>
          <w:t>dépens</w:t>
        </w:r>
      </w:hyperlink>
      <w:r w:rsidRPr="00B74977">
        <w:rPr>
          <w:rFonts w:ascii="Times New Roman" w:hAnsi="Times New Roman" w:cs="Times New Roman"/>
          <w:sz w:val="24"/>
          <w:szCs w:val="24"/>
        </w:rPr>
        <w:t>.</w:t>
      </w:r>
    </w:p>
    <w:p w:rsidR="001219A0" w:rsidRDefault="001219A0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B74977" w:rsidRPr="00B74977" w:rsidRDefault="00B74977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B74977">
        <w:rPr>
          <w:rFonts w:ascii="Times New Roman" w:hAnsi="Times New Roman" w:cs="Times New Roman"/>
          <w:sz w:val="24"/>
          <w:szCs w:val="24"/>
        </w:rPr>
        <w:t>L’</w:t>
      </w:r>
      <w:hyperlink r:id="rId127" w:history="1">
        <w:r w:rsidRPr="00B74977">
          <w:rPr>
            <w:rFonts w:ascii="Times New Roman" w:hAnsi="Times New Roman" w:cs="Times New Roman"/>
            <w:sz w:val="24"/>
            <w:szCs w:val="24"/>
          </w:rPr>
          <w:t>ordonnance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de </w:t>
      </w:r>
      <w:hyperlink r:id="rId128" w:history="1">
        <w:r w:rsidRPr="00B74977">
          <w:rPr>
            <w:rFonts w:ascii="Times New Roman" w:hAnsi="Times New Roman" w:cs="Times New Roman"/>
            <w:sz w:val="24"/>
            <w:szCs w:val="24"/>
          </w:rPr>
          <w:t>clôture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a été rendue le 13.11.2018.</w:t>
      </w:r>
    </w:p>
    <w:p w:rsidR="001219A0" w:rsidRDefault="001219A0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B74977" w:rsidRPr="001219A0" w:rsidRDefault="00B74977" w:rsidP="00B74977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9A0">
        <w:rPr>
          <w:rFonts w:ascii="Times New Roman" w:hAnsi="Times New Roman" w:cs="Times New Roman"/>
          <w:b/>
          <w:sz w:val="24"/>
          <w:szCs w:val="24"/>
        </w:rPr>
        <w:t>MOTIFS DE LA DÉCISION :</w:t>
      </w:r>
    </w:p>
    <w:p w:rsidR="001219A0" w:rsidRDefault="001219A0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B74977" w:rsidRPr="001219A0" w:rsidRDefault="00B74977" w:rsidP="00B74977">
      <w:pPr>
        <w:pStyle w:val="Sansinterligne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19A0">
        <w:rPr>
          <w:rFonts w:ascii="Times New Roman" w:hAnsi="Times New Roman" w:cs="Times New Roman"/>
          <w:b/>
          <w:i/>
          <w:sz w:val="24"/>
          <w:szCs w:val="24"/>
        </w:rPr>
        <w:t xml:space="preserve">Sur la condamnation de la S.A </w:t>
      </w:r>
      <w:hyperlink r:id="rId129" w:history="1">
        <w:r w:rsidRPr="001219A0">
          <w:rPr>
            <w:rFonts w:ascii="Times New Roman" w:hAnsi="Times New Roman" w:cs="Times New Roman"/>
            <w:b/>
            <w:i/>
            <w:sz w:val="24"/>
            <w:szCs w:val="24"/>
          </w:rPr>
          <w:t>ENEDIS</w:t>
        </w:r>
      </w:hyperlink>
      <w:r w:rsidRPr="001219A0">
        <w:rPr>
          <w:rFonts w:ascii="Times New Roman" w:hAnsi="Times New Roman" w:cs="Times New Roman"/>
          <w:b/>
          <w:i/>
          <w:sz w:val="24"/>
          <w:szCs w:val="24"/>
        </w:rPr>
        <w:t xml:space="preserve"> à faire procéder à des travaux sur les colonnes montantes :</w:t>
      </w:r>
    </w:p>
    <w:p w:rsidR="001219A0" w:rsidRDefault="001219A0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B74977" w:rsidRPr="00B74977" w:rsidRDefault="00B74977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B74977">
        <w:rPr>
          <w:rFonts w:ascii="Times New Roman" w:hAnsi="Times New Roman" w:cs="Times New Roman"/>
          <w:sz w:val="24"/>
          <w:szCs w:val="24"/>
        </w:rPr>
        <w:t xml:space="preserve">La </w:t>
      </w:r>
      <w:hyperlink r:id="rId130" w:history="1">
        <w:r w:rsidRPr="00B74977">
          <w:rPr>
            <w:rFonts w:ascii="Times New Roman" w:hAnsi="Times New Roman" w:cs="Times New Roman"/>
            <w:sz w:val="24"/>
            <w:szCs w:val="24"/>
          </w:rPr>
          <w:t>loi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n° 46-628 du 8.4.1946 dite de nationalisation et son </w:t>
      </w:r>
      <w:hyperlink r:id="rId131" w:history="1">
        <w:r w:rsidRPr="00B74977">
          <w:rPr>
            <w:rFonts w:ascii="Times New Roman" w:hAnsi="Times New Roman" w:cs="Times New Roman"/>
            <w:sz w:val="24"/>
            <w:szCs w:val="24"/>
          </w:rPr>
          <w:t>décret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d’application n°46-2503 du 8.11.1946 ont édicté le principe de l’incorporation des colonnes montantes au réseau de </w:t>
      </w:r>
      <w:hyperlink r:id="rId132" w:history="1">
        <w:r w:rsidRPr="00B74977">
          <w:rPr>
            <w:rFonts w:ascii="Times New Roman" w:hAnsi="Times New Roman" w:cs="Times New Roman"/>
            <w:sz w:val="24"/>
            <w:szCs w:val="24"/>
          </w:rPr>
          <w:t>distribution</w:t>
        </w:r>
      </w:hyperlink>
      <w:r w:rsidR="001219A0">
        <w:rPr>
          <w:rFonts w:ascii="Times New Roman" w:hAnsi="Times New Roman" w:cs="Times New Roman"/>
          <w:sz w:val="24"/>
          <w:szCs w:val="24"/>
        </w:rPr>
        <w:t xml:space="preserve"> </w:t>
      </w:r>
      <w:r w:rsidRPr="00B74977">
        <w:rPr>
          <w:rFonts w:ascii="Times New Roman" w:hAnsi="Times New Roman" w:cs="Times New Roman"/>
          <w:sz w:val="24"/>
          <w:szCs w:val="24"/>
        </w:rPr>
        <w:t xml:space="preserve">publique, sauf à ce que le propriétaire souhaite expressément conserver la </w:t>
      </w:r>
      <w:hyperlink r:id="rId133" w:history="1">
        <w:r w:rsidRPr="00B74977">
          <w:rPr>
            <w:rFonts w:ascii="Times New Roman" w:hAnsi="Times New Roman" w:cs="Times New Roman"/>
            <w:sz w:val="24"/>
            <w:szCs w:val="24"/>
          </w:rPr>
          <w:t>propriété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de ces colonnes.</w:t>
      </w:r>
    </w:p>
    <w:p w:rsidR="001219A0" w:rsidRDefault="001219A0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B74977" w:rsidRPr="00B74977" w:rsidRDefault="00B74977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B74977">
        <w:rPr>
          <w:rFonts w:ascii="Times New Roman" w:hAnsi="Times New Roman" w:cs="Times New Roman"/>
          <w:sz w:val="24"/>
          <w:szCs w:val="24"/>
        </w:rPr>
        <w:t xml:space="preserve">Ces dispositions ont donc fait naître au bénéfice des propriétaires une </w:t>
      </w:r>
      <w:hyperlink r:id="rId134" w:history="1">
        <w:r w:rsidRPr="00B74977">
          <w:rPr>
            <w:rFonts w:ascii="Times New Roman" w:hAnsi="Times New Roman" w:cs="Times New Roman"/>
            <w:sz w:val="24"/>
            <w:szCs w:val="24"/>
          </w:rPr>
          <w:t>présomption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d’incorporation des colonnes montantes au réseau public, la </w:t>
      </w:r>
      <w:hyperlink r:id="rId135" w:history="1">
        <w:r w:rsidRPr="00B74977">
          <w:rPr>
            <w:rFonts w:ascii="Times New Roman" w:hAnsi="Times New Roman" w:cs="Times New Roman"/>
            <w:sz w:val="24"/>
            <w:szCs w:val="24"/>
          </w:rPr>
          <w:t>preuve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contraire devant être rapportée par tous moyens justifiant d’un refus express de </w:t>
      </w:r>
      <w:hyperlink r:id="rId136" w:history="1">
        <w:r w:rsidRPr="00B74977">
          <w:rPr>
            <w:rFonts w:ascii="Times New Roman" w:hAnsi="Times New Roman" w:cs="Times New Roman"/>
            <w:sz w:val="24"/>
            <w:szCs w:val="24"/>
          </w:rPr>
          <w:t>concession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au bénéfice du gestionnaire d’électricité.</w:t>
      </w:r>
    </w:p>
    <w:p w:rsidR="001219A0" w:rsidRDefault="001219A0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B74977" w:rsidRPr="00B74977" w:rsidRDefault="00B74977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B74977">
        <w:rPr>
          <w:rFonts w:ascii="Times New Roman" w:hAnsi="Times New Roman" w:cs="Times New Roman"/>
          <w:sz w:val="24"/>
          <w:szCs w:val="24"/>
        </w:rPr>
        <w:t xml:space="preserve">Le 10 janvier 1995, la ville de Nice et la société Électricité de France ont conclu une « Convention de </w:t>
      </w:r>
      <w:hyperlink r:id="rId137" w:history="1">
        <w:r w:rsidRPr="00B74977">
          <w:rPr>
            <w:rFonts w:ascii="Times New Roman" w:hAnsi="Times New Roman" w:cs="Times New Roman"/>
            <w:sz w:val="24"/>
            <w:szCs w:val="24"/>
          </w:rPr>
          <w:t>concession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pour le </w:t>
      </w:r>
      <w:hyperlink r:id="rId138" w:history="1">
        <w:r w:rsidRPr="00B74977">
          <w:rPr>
            <w:rFonts w:ascii="Times New Roman" w:hAnsi="Times New Roman" w:cs="Times New Roman"/>
            <w:sz w:val="24"/>
            <w:szCs w:val="24"/>
          </w:rPr>
          <w:t>service public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de la </w:t>
      </w:r>
      <w:hyperlink r:id="rId139" w:history="1">
        <w:r w:rsidRPr="00B74977">
          <w:rPr>
            <w:rFonts w:ascii="Times New Roman" w:hAnsi="Times New Roman" w:cs="Times New Roman"/>
            <w:sz w:val="24"/>
            <w:szCs w:val="24"/>
          </w:rPr>
          <w:t>distribution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d’énergie électrique».</w:t>
      </w:r>
    </w:p>
    <w:p w:rsidR="00B74977" w:rsidRPr="00B74977" w:rsidRDefault="00B74977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B74977">
        <w:rPr>
          <w:rFonts w:ascii="Times New Roman" w:hAnsi="Times New Roman" w:cs="Times New Roman"/>
          <w:sz w:val="24"/>
          <w:szCs w:val="24"/>
        </w:rPr>
        <w:t>En application de l’article 19 de ladite convention, intitulé « branchements» il était notamment stipulé que :</w:t>
      </w:r>
    </w:p>
    <w:p w:rsidR="00B74977" w:rsidRPr="00B74977" w:rsidRDefault="00B74977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B74977">
        <w:rPr>
          <w:rFonts w:ascii="Times New Roman" w:hAnsi="Times New Roman" w:cs="Times New Roman"/>
          <w:sz w:val="24"/>
          <w:szCs w:val="24"/>
        </w:rPr>
        <w:lastRenderedPageBreak/>
        <w:t xml:space="preserve">« Les branchements seront entretenus, dépannés et renouvelés par le </w:t>
      </w:r>
      <w:hyperlink r:id="rId140" w:history="1">
        <w:r w:rsidRPr="00B74977">
          <w:rPr>
            <w:rFonts w:ascii="Times New Roman" w:hAnsi="Times New Roman" w:cs="Times New Roman"/>
            <w:sz w:val="24"/>
            <w:szCs w:val="24"/>
          </w:rPr>
          <w:t>concessionnaire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et à ses frais.</w:t>
      </w:r>
    </w:p>
    <w:p w:rsidR="00B74977" w:rsidRPr="00B74977" w:rsidRDefault="00B74977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B74977">
        <w:rPr>
          <w:rFonts w:ascii="Times New Roman" w:hAnsi="Times New Roman" w:cs="Times New Roman"/>
          <w:sz w:val="24"/>
          <w:szCs w:val="24"/>
        </w:rPr>
        <w:t xml:space="preserve">La </w:t>
      </w:r>
      <w:hyperlink r:id="rId141" w:history="1">
        <w:r w:rsidRPr="00B74977">
          <w:rPr>
            <w:rFonts w:ascii="Times New Roman" w:hAnsi="Times New Roman" w:cs="Times New Roman"/>
            <w:sz w:val="24"/>
            <w:szCs w:val="24"/>
          </w:rPr>
          <w:t>partie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des branchements antérieurement dénommés branchements intérieurs, et notamment les colonnes montantes déjà existantes, qui appartient au(x) propriétaire(s) de l’</w:t>
      </w:r>
      <w:hyperlink r:id="rId142" w:history="1">
        <w:r w:rsidRPr="00B74977">
          <w:rPr>
            <w:rFonts w:ascii="Times New Roman" w:hAnsi="Times New Roman" w:cs="Times New Roman"/>
            <w:sz w:val="24"/>
            <w:szCs w:val="24"/>
          </w:rPr>
          <w:t>immeuble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continuera à être entretenue et renouvelée par ce(s) dernier(s), à moins qu’il(s) ne fasse(nt) </w:t>
      </w:r>
      <w:hyperlink r:id="rId143" w:history="1">
        <w:r w:rsidRPr="00B74977">
          <w:rPr>
            <w:rFonts w:ascii="Times New Roman" w:hAnsi="Times New Roman" w:cs="Times New Roman"/>
            <w:sz w:val="24"/>
            <w:szCs w:val="24"/>
          </w:rPr>
          <w:t>abandon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de ses(leurs) droits sur lesdites canalisations au </w:t>
      </w:r>
      <w:hyperlink r:id="rId144" w:history="1">
        <w:r w:rsidRPr="00B74977">
          <w:rPr>
            <w:rFonts w:ascii="Times New Roman" w:hAnsi="Times New Roman" w:cs="Times New Roman"/>
            <w:sz w:val="24"/>
            <w:szCs w:val="24"/>
          </w:rPr>
          <w:t>concessionnaire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qui devra alors en assurer la maintenance et le renouvellement. »</w:t>
      </w:r>
    </w:p>
    <w:p w:rsidR="001219A0" w:rsidRDefault="001219A0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B74977" w:rsidRPr="00B74977" w:rsidRDefault="00B74977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B74977">
        <w:rPr>
          <w:rFonts w:ascii="Times New Roman" w:hAnsi="Times New Roman" w:cs="Times New Roman"/>
          <w:sz w:val="24"/>
          <w:szCs w:val="24"/>
        </w:rPr>
        <w:t xml:space="preserve">Contrairement à ce qu’allègue </w:t>
      </w:r>
      <w:hyperlink r:id="rId145" w:history="1">
        <w:r w:rsidRPr="00B74977">
          <w:rPr>
            <w:rFonts w:ascii="Times New Roman" w:hAnsi="Times New Roman" w:cs="Times New Roman"/>
            <w:sz w:val="24"/>
            <w:szCs w:val="24"/>
          </w:rPr>
          <w:t>ENEDIS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, cet </w:t>
      </w:r>
      <w:hyperlink r:id="rId146" w:history="1">
        <w:r w:rsidRPr="00B74977">
          <w:rPr>
            <w:rFonts w:ascii="Times New Roman" w:hAnsi="Times New Roman" w:cs="Times New Roman"/>
            <w:sz w:val="24"/>
            <w:szCs w:val="24"/>
          </w:rPr>
          <w:t>abandon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n’est soumis à aucune </w:t>
      </w:r>
      <w:hyperlink r:id="rId147" w:history="1">
        <w:r w:rsidRPr="00B74977">
          <w:rPr>
            <w:rFonts w:ascii="Times New Roman" w:hAnsi="Times New Roman" w:cs="Times New Roman"/>
            <w:sz w:val="24"/>
            <w:szCs w:val="24"/>
          </w:rPr>
          <w:t>condition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de </w:t>
      </w:r>
      <w:hyperlink r:id="rId148" w:history="1">
        <w:r w:rsidRPr="00B74977">
          <w:rPr>
            <w:rFonts w:ascii="Times New Roman" w:hAnsi="Times New Roman" w:cs="Times New Roman"/>
            <w:sz w:val="24"/>
            <w:szCs w:val="24"/>
          </w:rPr>
          <w:t>fond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tenant en particulier à l’</w:t>
      </w:r>
      <w:hyperlink r:id="rId149" w:history="1">
        <w:r w:rsidRPr="00B74977">
          <w:rPr>
            <w:rFonts w:ascii="Times New Roman" w:hAnsi="Times New Roman" w:cs="Times New Roman"/>
            <w:sz w:val="24"/>
            <w:szCs w:val="24"/>
          </w:rPr>
          <w:t>état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de l’ouvrage.</w:t>
      </w:r>
    </w:p>
    <w:p w:rsidR="001219A0" w:rsidRDefault="001219A0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B74977" w:rsidRPr="00B74977" w:rsidRDefault="00B74977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B74977">
        <w:rPr>
          <w:rFonts w:ascii="Times New Roman" w:hAnsi="Times New Roman" w:cs="Times New Roman"/>
          <w:sz w:val="24"/>
          <w:szCs w:val="24"/>
        </w:rPr>
        <w:t>Cette société ne peut donc subordonner la validité de l’</w:t>
      </w:r>
      <w:hyperlink r:id="rId150" w:history="1">
        <w:r w:rsidRPr="00B74977">
          <w:rPr>
            <w:rFonts w:ascii="Times New Roman" w:hAnsi="Times New Roman" w:cs="Times New Roman"/>
            <w:sz w:val="24"/>
            <w:szCs w:val="24"/>
          </w:rPr>
          <w:t>abandon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de ses droits par un propriétaire, à son </w:t>
      </w:r>
      <w:hyperlink r:id="rId151" w:history="1">
        <w:r w:rsidRPr="00B74977">
          <w:rPr>
            <w:rFonts w:ascii="Times New Roman" w:hAnsi="Times New Roman" w:cs="Times New Roman"/>
            <w:sz w:val="24"/>
            <w:szCs w:val="24"/>
          </w:rPr>
          <w:t>acceptation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ou à une remise en état préalable de la colonne montante.</w:t>
      </w:r>
    </w:p>
    <w:p w:rsidR="001219A0" w:rsidRDefault="001219A0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B74977" w:rsidRPr="00B74977" w:rsidRDefault="00B74977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B74977">
        <w:rPr>
          <w:rFonts w:ascii="Times New Roman" w:hAnsi="Times New Roman" w:cs="Times New Roman"/>
          <w:sz w:val="24"/>
          <w:szCs w:val="24"/>
        </w:rPr>
        <w:t>En l’</w:t>
      </w:r>
      <w:hyperlink r:id="rId152" w:history="1">
        <w:r w:rsidRPr="00B74977">
          <w:rPr>
            <w:rFonts w:ascii="Times New Roman" w:hAnsi="Times New Roman" w:cs="Times New Roman"/>
            <w:sz w:val="24"/>
            <w:szCs w:val="24"/>
          </w:rPr>
          <w:t>espèce</w:t>
        </w:r>
      </w:hyperlink>
      <w:r w:rsidRPr="00B74977">
        <w:rPr>
          <w:rFonts w:ascii="Times New Roman" w:hAnsi="Times New Roman" w:cs="Times New Roman"/>
          <w:sz w:val="24"/>
          <w:szCs w:val="24"/>
        </w:rPr>
        <w:t>, il est indiqué et non dénié que les travaux concernant la construction de l’</w:t>
      </w:r>
      <w:hyperlink r:id="rId153" w:history="1">
        <w:r w:rsidRPr="00B74977">
          <w:rPr>
            <w:rFonts w:ascii="Times New Roman" w:hAnsi="Times New Roman" w:cs="Times New Roman"/>
            <w:sz w:val="24"/>
            <w:szCs w:val="24"/>
          </w:rPr>
          <w:t>ensemble immobilier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ont débuté en 1954 et que par </w:t>
      </w:r>
      <w:hyperlink r:id="rId154" w:history="1">
        <w:r w:rsidRPr="00B74977">
          <w:rPr>
            <w:rFonts w:ascii="Times New Roman" w:hAnsi="Times New Roman" w:cs="Times New Roman"/>
            <w:sz w:val="24"/>
            <w:szCs w:val="24"/>
          </w:rPr>
          <w:t>lettre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recommandée datée du 7 août 2014, dûment reçue par ERDF, le </w:t>
      </w:r>
      <w:hyperlink r:id="rId155" w:history="1">
        <w:r w:rsidRPr="00B74977">
          <w:rPr>
            <w:rFonts w:ascii="Times New Roman" w:hAnsi="Times New Roman" w:cs="Times New Roman"/>
            <w:sz w:val="24"/>
            <w:szCs w:val="24"/>
          </w:rPr>
          <w:t>syndicat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des copropriétaires le Métropole, représenté par son </w:t>
      </w:r>
      <w:hyperlink r:id="rId156" w:history="1">
        <w:r w:rsidRPr="00B74977">
          <w:rPr>
            <w:rFonts w:ascii="Times New Roman" w:hAnsi="Times New Roman" w:cs="Times New Roman"/>
            <w:sz w:val="24"/>
            <w:szCs w:val="24"/>
          </w:rPr>
          <w:t>syndic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en exercice, a confirmé l’</w:t>
      </w:r>
      <w:hyperlink r:id="rId157" w:history="1">
        <w:r w:rsidRPr="00B74977">
          <w:rPr>
            <w:rFonts w:ascii="Times New Roman" w:hAnsi="Times New Roman" w:cs="Times New Roman"/>
            <w:sz w:val="24"/>
            <w:szCs w:val="24"/>
          </w:rPr>
          <w:t>abandon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de ses droits sur les colonnes montantes d’alimentation en électricité dans les termes suivants : « nous vous confirmons l’</w:t>
      </w:r>
      <w:hyperlink r:id="rId158" w:history="1">
        <w:r w:rsidRPr="00B74977">
          <w:rPr>
            <w:rFonts w:ascii="Times New Roman" w:hAnsi="Times New Roman" w:cs="Times New Roman"/>
            <w:sz w:val="24"/>
            <w:szCs w:val="24"/>
          </w:rPr>
          <w:t>abandon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des colonnes montantes aux distributeurs que vous êtes et cela sans </w:t>
      </w:r>
      <w:hyperlink r:id="rId159" w:history="1">
        <w:r w:rsidRPr="00B74977">
          <w:rPr>
            <w:rFonts w:ascii="Times New Roman" w:hAnsi="Times New Roman" w:cs="Times New Roman"/>
            <w:sz w:val="24"/>
            <w:szCs w:val="24"/>
          </w:rPr>
          <w:t>condition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conformément aux termes des dispositions légales en vigueur ».</w:t>
      </w:r>
    </w:p>
    <w:p w:rsidR="001219A0" w:rsidRDefault="001219A0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B74977" w:rsidRPr="00B74977" w:rsidRDefault="00B74977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B74977">
        <w:rPr>
          <w:rFonts w:ascii="Times New Roman" w:hAnsi="Times New Roman" w:cs="Times New Roman"/>
          <w:sz w:val="24"/>
          <w:szCs w:val="24"/>
        </w:rPr>
        <w:t xml:space="preserve">Et, alors que le </w:t>
      </w:r>
      <w:hyperlink r:id="rId160" w:history="1">
        <w:r w:rsidRPr="00B74977">
          <w:rPr>
            <w:rFonts w:ascii="Times New Roman" w:hAnsi="Times New Roman" w:cs="Times New Roman"/>
            <w:sz w:val="24"/>
            <w:szCs w:val="24"/>
          </w:rPr>
          <w:t>syndicat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, avant engagement de la procédure judiciaire, estimait déjà que les travaux de rénovation et de mise aux normes des colonnes montantes ne devaient pas être mis à sa </w:t>
      </w:r>
      <w:hyperlink r:id="rId161" w:history="1">
        <w:r w:rsidRPr="00B74977">
          <w:rPr>
            <w:rFonts w:ascii="Times New Roman" w:hAnsi="Times New Roman" w:cs="Times New Roman"/>
            <w:sz w:val="24"/>
            <w:szCs w:val="24"/>
          </w:rPr>
          <w:t>charge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, qu’il se prévalait donc de la </w:t>
      </w:r>
      <w:hyperlink r:id="rId162" w:history="1">
        <w:r w:rsidRPr="00B74977">
          <w:rPr>
            <w:rFonts w:ascii="Times New Roman" w:hAnsi="Times New Roman" w:cs="Times New Roman"/>
            <w:sz w:val="24"/>
            <w:szCs w:val="24"/>
          </w:rPr>
          <w:t>présomption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d’incorporation de ces colonnes montantes au réseau public, qu’</w:t>
      </w:r>
      <w:hyperlink r:id="rId163" w:history="1">
        <w:r w:rsidRPr="00B74977">
          <w:rPr>
            <w:rFonts w:ascii="Times New Roman" w:hAnsi="Times New Roman" w:cs="Times New Roman"/>
            <w:sz w:val="24"/>
            <w:szCs w:val="24"/>
          </w:rPr>
          <w:t>ENEDIS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ne rapporte pas la </w:t>
      </w:r>
      <w:hyperlink r:id="rId164" w:history="1">
        <w:r w:rsidRPr="00B74977">
          <w:rPr>
            <w:rFonts w:ascii="Times New Roman" w:hAnsi="Times New Roman" w:cs="Times New Roman"/>
            <w:sz w:val="24"/>
            <w:szCs w:val="24"/>
          </w:rPr>
          <w:t>preuve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de la volonté du </w:t>
      </w:r>
      <w:hyperlink r:id="rId165" w:history="1">
        <w:r w:rsidRPr="00B74977">
          <w:rPr>
            <w:rFonts w:ascii="Times New Roman" w:hAnsi="Times New Roman" w:cs="Times New Roman"/>
            <w:sz w:val="24"/>
            <w:szCs w:val="24"/>
          </w:rPr>
          <w:t>syndicat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de conserver la </w:t>
      </w:r>
      <w:hyperlink r:id="rId166" w:history="1">
        <w:r w:rsidRPr="00B74977">
          <w:rPr>
            <w:rFonts w:ascii="Times New Roman" w:hAnsi="Times New Roman" w:cs="Times New Roman"/>
            <w:sz w:val="24"/>
            <w:szCs w:val="24"/>
          </w:rPr>
          <w:t>propriété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de ces colonnes, c’est à tort que cette société estime qu’il y aurait eu 'exécution de mauvaise foi de la convention liant les parties ' en raison d’un </w:t>
      </w:r>
      <w:hyperlink r:id="rId167" w:history="1">
        <w:r w:rsidRPr="00B74977">
          <w:rPr>
            <w:rFonts w:ascii="Times New Roman" w:hAnsi="Times New Roman" w:cs="Times New Roman"/>
            <w:sz w:val="24"/>
            <w:szCs w:val="24"/>
          </w:rPr>
          <w:t>abandon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formulé en cours de procédure.</w:t>
      </w:r>
    </w:p>
    <w:p w:rsidR="001219A0" w:rsidRDefault="001219A0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B74977" w:rsidRPr="00B74977" w:rsidRDefault="00B74977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B74977">
        <w:rPr>
          <w:rFonts w:ascii="Times New Roman" w:hAnsi="Times New Roman" w:cs="Times New Roman"/>
          <w:sz w:val="24"/>
          <w:szCs w:val="24"/>
        </w:rPr>
        <w:t xml:space="preserve">Le </w:t>
      </w:r>
      <w:hyperlink r:id="rId168" w:history="1">
        <w:r w:rsidRPr="00B74977">
          <w:rPr>
            <w:rFonts w:ascii="Times New Roman" w:hAnsi="Times New Roman" w:cs="Times New Roman"/>
            <w:sz w:val="24"/>
            <w:szCs w:val="24"/>
          </w:rPr>
          <w:t>syndicat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ayant donc abandonné ses droits sur les colonnes montantes, en vertu de la convention précitée du 10 janvier 1995 de </w:t>
      </w:r>
      <w:hyperlink r:id="rId169" w:history="1">
        <w:r w:rsidRPr="00B74977">
          <w:rPr>
            <w:rFonts w:ascii="Times New Roman" w:hAnsi="Times New Roman" w:cs="Times New Roman"/>
            <w:sz w:val="24"/>
            <w:szCs w:val="24"/>
          </w:rPr>
          <w:t>concession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pour le </w:t>
      </w:r>
      <w:hyperlink r:id="rId170" w:history="1">
        <w:r w:rsidRPr="00B74977">
          <w:rPr>
            <w:rFonts w:ascii="Times New Roman" w:hAnsi="Times New Roman" w:cs="Times New Roman"/>
            <w:sz w:val="24"/>
            <w:szCs w:val="24"/>
          </w:rPr>
          <w:t>service public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de la </w:t>
      </w:r>
      <w:hyperlink r:id="rId171" w:history="1">
        <w:r w:rsidRPr="00B74977">
          <w:rPr>
            <w:rFonts w:ascii="Times New Roman" w:hAnsi="Times New Roman" w:cs="Times New Roman"/>
            <w:sz w:val="24"/>
            <w:szCs w:val="24"/>
          </w:rPr>
          <w:t>distribution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d’énergie électrique, </w:t>
      </w:r>
      <w:hyperlink r:id="rId172" w:history="1">
        <w:r w:rsidRPr="00B74977">
          <w:rPr>
            <w:rFonts w:ascii="Times New Roman" w:hAnsi="Times New Roman" w:cs="Times New Roman"/>
            <w:sz w:val="24"/>
            <w:szCs w:val="24"/>
          </w:rPr>
          <w:t>ENEDIS</w:t>
        </w:r>
      </w:hyperlink>
      <w:r w:rsidR="001219A0">
        <w:rPr>
          <w:rFonts w:ascii="Times New Roman" w:hAnsi="Times New Roman" w:cs="Times New Roman"/>
          <w:sz w:val="24"/>
          <w:szCs w:val="24"/>
        </w:rPr>
        <w:t xml:space="preserve"> « </w:t>
      </w:r>
      <w:r w:rsidRPr="00B74977">
        <w:rPr>
          <w:rFonts w:ascii="Times New Roman" w:hAnsi="Times New Roman" w:cs="Times New Roman"/>
          <w:sz w:val="24"/>
          <w:szCs w:val="24"/>
        </w:rPr>
        <w:t>devra alors en assurer la m</w:t>
      </w:r>
      <w:r w:rsidR="001219A0">
        <w:rPr>
          <w:rFonts w:ascii="Times New Roman" w:hAnsi="Times New Roman" w:cs="Times New Roman"/>
          <w:sz w:val="24"/>
          <w:szCs w:val="24"/>
        </w:rPr>
        <w:t>aintenance et le renouvellement »</w:t>
      </w:r>
      <w:r w:rsidRPr="00B74977">
        <w:rPr>
          <w:rFonts w:ascii="Times New Roman" w:hAnsi="Times New Roman" w:cs="Times New Roman"/>
          <w:sz w:val="24"/>
          <w:szCs w:val="24"/>
        </w:rPr>
        <w:t xml:space="preserve">, étant précisé cependant, que compte tenu de la réglementation applicable, et donc de ses </w:t>
      </w:r>
      <w:hyperlink r:id="rId173" w:history="1">
        <w:r w:rsidRPr="00B74977">
          <w:rPr>
            <w:rFonts w:ascii="Times New Roman" w:hAnsi="Times New Roman" w:cs="Times New Roman"/>
            <w:sz w:val="24"/>
            <w:szCs w:val="24"/>
          </w:rPr>
          <w:t>obligations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de </w:t>
      </w:r>
      <w:hyperlink r:id="rId174" w:history="1">
        <w:r w:rsidRPr="00B74977">
          <w:rPr>
            <w:rFonts w:ascii="Times New Roman" w:hAnsi="Times New Roman" w:cs="Times New Roman"/>
            <w:sz w:val="24"/>
            <w:szCs w:val="24"/>
          </w:rPr>
          <w:t>concessionnaire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, il ne peut être fait droit à la demande d’exécution de travaux telle que formulée par le </w:t>
      </w:r>
      <w:hyperlink r:id="rId175" w:history="1">
        <w:r w:rsidRPr="00B74977">
          <w:rPr>
            <w:rFonts w:ascii="Times New Roman" w:hAnsi="Times New Roman" w:cs="Times New Roman"/>
            <w:sz w:val="24"/>
            <w:szCs w:val="24"/>
          </w:rPr>
          <w:t>syndicat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en application des </w:t>
      </w:r>
      <w:hyperlink r:id="rId176" w:history="1">
        <w:r w:rsidRPr="00B74977">
          <w:rPr>
            <w:rFonts w:ascii="Times New Roman" w:hAnsi="Times New Roman" w:cs="Times New Roman"/>
            <w:sz w:val="24"/>
            <w:szCs w:val="24"/>
          </w:rPr>
          <w:t>devis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produits par lui.</w:t>
      </w:r>
    </w:p>
    <w:p w:rsidR="001219A0" w:rsidRDefault="001219A0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B74977" w:rsidRPr="00B74977" w:rsidRDefault="00B74977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B74977">
        <w:rPr>
          <w:rFonts w:ascii="Times New Roman" w:hAnsi="Times New Roman" w:cs="Times New Roman"/>
          <w:sz w:val="24"/>
          <w:szCs w:val="24"/>
        </w:rPr>
        <w:t xml:space="preserve">Compte tenu de l’ampleur des travaux à effectuer, il convient d’accorder au </w:t>
      </w:r>
      <w:hyperlink r:id="rId177" w:history="1">
        <w:r w:rsidRPr="00B74977">
          <w:rPr>
            <w:rFonts w:ascii="Times New Roman" w:hAnsi="Times New Roman" w:cs="Times New Roman"/>
            <w:sz w:val="24"/>
            <w:szCs w:val="24"/>
          </w:rPr>
          <w:t>concessionnaire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un </w:t>
      </w:r>
      <w:hyperlink r:id="rId178" w:history="1">
        <w:r w:rsidRPr="00B74977">
          <w:rPr>
            <w:rFonts w:ascii="Times New Roman" w:hAnsi="Times New Roman" w:cs="Times New Roman"/>
            <w:sz w:val="24"/>
            <w:szCs w:val="24"/>
          </w:rPr>
          <w:t>délai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d’un an pour y procéder, courant à compter du prononcé du présent </w:t>
      </w:r>
      <w:hyperlink r:id="rId179" w:history="1">
        <w:r w:rsidRPr="00B74977">
          <w:rPr>
            <w:rFonts w:ascii="Times New Roman" w:hAnsi="Times New Roman" w:cs="Times New Roman"/>
            <w:sz w:val="24"/>
            <w:szCs w:val="24"/>
          </w:rPr>
          <w:t>arrêt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, et de dire qu’à défaut, une </w:t>
      </w:r>
      <w:hyperlink r:id="rId180" w:history="1">
        <w:r w:rsidRPr="00B74977">
          <w:rPr>
            <w:rFonts w:ascii="Times New Roman" w:hAnsi="Times New Roman" w:cs="Times New Roman"/>
            <w:sz w:val="24"/>
            <w:szCs w:val="24"/>
          </w:rPr>
          <w:t>astreinte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</w:t>
      </w:r>
      <w:hyperlink r:id="rId181" w:history="1">
        <w:r w:rsidRPr="00B74977">
          <w:rPr>
            <w:rFonts w:ascii="Times New Roman" w:hAnsi="Times New Roman" w:cs="Times New Roman"/>
            <w:sz w:val="24"/>
            <w:szCs w:val="24"/>
          </w:rPr>
          <w:t>provisoire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de 800€ par jour de retard sera fixée pendant un </w:t>
      </w:r>
      <w:hyperlink r:id="rId182" w:history="1">
        <w:r w:rsidRPr="00B74977">
          <w:rPr>
            <w:rFonts w:ascii="Times New Roman" w:hAnsi="Times New Roman" w:cs="Times New Roman"/>
            <w:sz w:val="24"/>
            <w:szCs w:val="24"/>
          </w:rPr>
          <w:t>délai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de 4 mois.</w:t>
      </w:r>
    </w:p>
    <w:p w:rsidR="001219A0" w:rsidRDefault="001219A0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B74977" w:rsidRPr="00B74977" w:rsidRDefault="00B74977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B74977">
        <w:rPr>
          <w:rFonts w:ascii="Times New Roman" w:hAnsi="Times New Roman" w:cs="Times New Roman"/>
          <w:sz w:val="24"/>
          <w:szCs w:val="24"/>
        </w:rPr>
        <w:t>La décision déférée doit donc ici être réformée.</w:t>
      </w:r>
    </w:p>
    <w:p w:rsidR="001219A0" w:rsidRDefault="001219A0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B74977" w:rsidRPr="00B74977" w:rsidRDefault="00B74977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B74977">
        <w:rPr>
          <w:rFonts w:ascii="Times New Roman" w:hAnsi="Times New Roman" w:cs="Times New Roman"/>
          <w:sz w:val="24"/>
          <w:szCs w:val="24"/>
        </w:rPr>
        <w:t>Sur les dommages et intérêts pour résistance abusive :</w:t>
      </w:r>
    </w:p>
    <w:p w:rsidR="00B74977" w:rsidRPr="00B74977" w:rsidRDefault="00B74977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B74977">
        <w:rPr>
          <w:rFonts w:ascii="Times New Roman" w:hAnsi="Times New Roman" w:cs="Times New Roman"/>
          <w:sz w:val="24"/>
          <w:szCs w:val="24"/>
        </w:rPr>
        <w:t>Alors que les parties s’opposaient sur l’</w:t>
      </w:r>
      <w:hyperlink r:id="rId183" w:history="1">
        <w:r w:rsidRPr="00B74977">
          <w:rPr>
            <w:rFonts w:ascii="Times New Roman" w:hAnsi="Times New Roman" w:cs="Times New Roman"/>
            <w:sz w:val="24"/>
            <w:szCs w:val="24"/>
          </w:rPr>
          <w:t>interprétation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de la réglementation applicable et la portée de conventions, qu’il n’est pas contesté que des décisions de justice furent rendues dans des sens différents, le </w:t>
      </w:r>
      <w:hyperlink r:id="rId184" w:history="1">
        <w:r w:rsidRPr="00B74977">
          <w:rPr>
            <w:rFonts w:ascii="Times New Roman" w:hAnsi="Times New Roman" w:cs="Times New Roman"/>
            <w:sz w:val="24"/>
            <w:szCs w:val="24"/>
          </w:rPr>
          <w:t>syndicat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n’établit nullement avoir subi un </w:t>
      </w:r>
      <w:hyperlink r:id="rId185" w:history="1">
        <w:r w:rsidRPr="00B74977">
          <w:rPr>
            <w:rFonts w:ascii="Times New Roman" w:hAnsi="Times New Roman" w:cs="Times New Roman"/>
            <w:sz w:val="24"/>
            <w:szCs w:val="24"/>
          </w:rPr>
          <w:t>préjudice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spécifique en raison de l’attitude d’</w:t>
      </w:r>
      <w:hyperlink r:id="rId186" w:history="1">
        <w:r w:rsidRPr="00B74977">
          <w:rPr>
            <w:rFonts w:ascii="Times New Roman" w:hAnsi="Times New Roman" w:cs="Times New Roman"/>
            <w:sz w:val="24"/>
            <w:szCs w:val="24"/>
          </w:rPr>
          <w:t>ENEDIS</w:t>
        </w:r>
      </w:hyperlink>
      <w:r w:rsidRPr="00B74977">
        <w:rPr>
          <w:rFonts w:ascii="Times New Roman" w:hAnsi="Times New Roman" w:cs="Times New Roman"/>
          <w:sz w:val="24"/>
          <w:szCs w:val="24"/>
        </w:rPr>
        <w:t>, qualifiée de résistance abusive.</w:t>
      </w:r>
    </w:p>
    <w:p w:rsidR="00B74977" w:rsidRPr="00B74977" w:rsidRDefault="00B74977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B74977">
        <w:rPr>
          <w:rFonts w:ascii="Times New Roman" w:hAnsi="Times New Roman" w:cs="Times New Roman"/>
          <w:sz w:val="24"/>
          <w:szCs w:val="24"/>
        </w:rPr>
        <w:t>La décision déférée doit donc être ici confirmée, mais pour d’autres motifs.</w:t>
      </w:r>
    </w:p>
    <w:p w:rsidR="00B74977" w:rsidRPr="00B74977" w:rsidRDefault="00B74977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B74977">
        <w:rPr>
          <w:rFonts w:ascii="Times New Roman" w:hAnsi="Times New Roman" w:cs="Times New Roman"/>
          <w:sz w:val="24"/>
          <w:szCs w:val="24"/>
        </w:rPr>
        <w:lastRenderedPageBreak/>
        <w:t xml:space="preserve">Sur les </w:t>
      </w:r>
      <w:hyperlink r:id="rId187" w:history="1">
        <w:r w:rsidRPr="00B74977">
          <w:rPr>
            <w:rFonts w:ascii="Times New Roman" w:hAnsi="Times New Roman" w:cs="Times New Roman"/>
            <w:sz w:val="24"/>
            <w:szCs w:val="24"/>
          </w:rPr>
          <w:t>dépens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et l’article </w:t>
      </w:r>
      <w:hyperlink r:id="rId188" w:history="1">
        <w:r w:rsidRPr="00B74977">
          <w:rPr>
            <w:rFonts w:ascii="Times New Roman" w:hAnsi="Times New Roman" w:cs="Times New Roman"/>
            <w:sz w:val="24"/>
            <w:szCs w:val="24"/>
          </w:rPr>
          <w:t>700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 du Code de </w:t>
      </w:r>
      <w:hyperlink r:id="rId189" w:history="1">
        <w:r w:rsidRPr="00B74977">
          <w:rPr>
            <w:rFonts w:ascii="Times New Roman" w:hAnsi="Times New Roman" w:cs="Times New Roman"/>
            <w:sz w:val="24"/>
            <w:szCs w:val="24"/>
          </w:rPr>
          <w:t>procédure civile</w:t>
        </w:r>
      </w:hyperlink>
      <w:r w:rsidRPr="00B74977">
        <w:rPr>
          <w:rFonts w:ascii="Times New Roman" w:hAnsi="Times New Roman" w:cs="Times New Roman"/>
          <w:sz w:val="24"/>
          <w:szCs w:val="24"/>
        </w:rPr>
        <w:t> :</w:t>
      </w:r>
    </w:p>
    <w:p w:rsidR="00B74977" w:rsidRPr="00B74977" w:rsidRDefault="00B74977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B74977">
        <w:rPr>
          <w:rFonts w:ascii="Times New Roman" w:hAnsi="Times New Roman" w:cs="Times New Roman"/>
          <w:sz w:val="24"/>
          <w:szCs w:val="24"/>
        </w:rPr>
        <w:t xml:space="preserve">Succombant, la S.A </w:t>
      </w:r>
      <w:hyperlink r:id="rId190" w:history="1">
        <w:r w:rsidRPr="00B74977">
          <w:rPr>
            <w:rFonts w:ascii="Times New Roman" w:hAnsi="Times New Roman" w:cs="Times New Roman"/>
            <w:sz w:val="24"/>
            <w:szCs w:val="24"/>
          </w:rPr>
          <w:t>ENEDIS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supportera les </w:t>
      </w:r>
      <w:hyperlink r:id="rId191" w:history="1">
        <w:r w:rsidRPr="00B74977">
          <w:rPr>
            <w:rFonts w:ascii="Times New Roman" w:hAnsi="Times New Roman" w:cs="Times New Roman"/>
            <w:sz w:val="24"/>
            <w:szCs w:val="24"/>
          </w:rPr>
          <w:t>dépens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de première </w:t>
      </w:r>
      <w:hyperlink r:id="rId192" w:history="1">
        <w:r w:rsidRPr="00B74977">
          <w:rPr>
            <w:rFonts w:ascii="Times New Roman" w:hAnsi="Times New Roman" w:cs="Times New Roman"/>
            <w:sz w:val="24"/>
            <w:szCs w:val="24"/>
          </w:rPr>
          <w:t>instance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et d’</w:t>
      </w:r>
      <w:hyperlink r:id="rId193" w:history="1">
        <w:r w:rsidRPr="00B74977">
          <w:rPr>
            <w:rFonts w:ascii="Times New Roman" w:hAnsi="Times New Roman" w:cs="Times New Roman"/>
            <w:sz w:val="24"/>
            <w:szCs w:val="24"/>
          </w:rPr>
          <w:t>appel</w:t>
        </w:r>
      </w:hyperlink>
      <w:r w:rsidRPr="00B74977">
        <w:rPr>
          <w:rFonts w:ascii="Times New Roman" w:hAnsi="Times New Roman" w:cs="Times New Roman"/>
          <w:sz w:val="24"/>
          <w:szCs w:val="24"/>
        </w:rPr>
        <w:t>.</w:t>
      </w:r>
    </w:p>
    <w:p w:rsidR="00B74977" w:rsidRPr="00B74977" w:rsidRDefault="00B74977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B74977">
        <w:rPr>
          <w:rFonts w:ascii="Times New Roman" w:hAnsi="Times New Roman" w:cs="Times New Roman"/>
          <w:sz w:val="24"/>
          <w:szCs w:val="24"/>
        </w:rPr>
        <w:t>L’</w:t>
      </w:r>
      <w:hyperlink r:id="rId194" w:history="1">
        <w:r w:rsidRPr="00B74977">
          <w:rPr>
            <w:rFonts w:ascii="Times New Roman" w:hAnsi="Times New Roman" w:cs="Times New Roman"/>
            <w:sz w:val="24"/>
            <w:szCs w:val="24"/>
          </w:rPr>
          <w:t>équité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ne commande nullement d’allouer aux parties la moindre somme au </w:t>
      </w:r>
      <w:hyperlink r:id="rId195" w:history="1">
        <w:r w:rsidRPr="00B74977">
          <w:rPr>
            <w:rFonts w:ascii="Times New Roman" w:hAnsi="Times New Roman" w:cs="Times New Roman"/>
            <w:sz w:val="24"/>
            <w:szCs w:val="24"/>
          </w:rPr>
          <w:t>titre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de l’article </w:t>
      </w:r>
      <w:hyperlink r:id="rId196" w:history="1">
        <w:r w:rsidRPr="00B74977">
          <w:rPr>
            <w:rFonts w:ascii="Times New Roman" w:hAnsi="Times New Roman" w:cs="Times New Roman"/>
            <w:sz w:val="24"/>
            <w:szCs w:val="24"/>
          </w:rPr>
          <w:t>700</w:t>
        </w:r>
      </w:hyperlink>
      <w:r w:rsidRPr="00B74977">
        <w:rPr>
          <w:rFonts w:ascii="Times New Roman" w:hAnsi="Times New Roman" w:cs="Times New Roman"/>
          <w:sz w:val="24"/>
          <w:szCs w:val="24"/>
        </w:rPr>
        <w:t> du Code de Procédure Civile.</w:t>
      </w:r>
    </w:p>
    <w:p w:rsidR="001219A0" w:rsidRDefault="001219A0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B74977" w:rsidRPr="00B74977" w:rsidRDefault="00B74977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B74977">
        <w:rPr>
          <w:rFonts w:ascii="Times New Roman" w:hAnsi="Times New Roman" w:cs="Times New Roman"/>
          <w:sz w:val="24"/>
          <w:szCs w:val="24"/>
        </w:rPr>
        <w:t>PAR CES MOTIFS</w:t>
      </w:r>
    </w:p>
    <w:p w:rsidR="001219A0" w:rsidRDefault="001219A0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B74977" w:rsidRPr="00B74977" w:rsidRDefault="00B74977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B74977">
        <w:rPr>
          <w:rFonts w:ascii="Times New Roman" w:hAnsi="Times New Roman" w:cs="Times New Roman"/>
          <w:sz w:val="24"/>
          <w:szCs w:val="24"/>
        </w:rPr>
        <w:t>LA COUR :</w:t>
      </w:r>
    </w:p>
    <w:p w:rsidR="001219A0" w:rsidRDefault="001219A0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B74977" w:rsidRPr="00B74977" w:rsidRDefault="00B74977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B74977">
        <w:rPr>
          <w:rFonts w:ascii="Times New Roman" w:hAnsi="Times New Roman" w:cs="Times New Roman"/>
          <w:sz w:val="24"/>
          <w:szCs w:val="24"/>
        </w:rPr>
        <w:t>Statuant publiquement,</w:t>
      </w:r>
    </w:p>
    <w:p w:rsidR="00B74977" w:rsidRPr="00B74977" w:rsidRDefault="00B74977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B74977">
        <w:rPr>
          <w:rFonts w:ascii="Times New Roman" w:hAnsi="Times New Roman" w:cs="Times New Roman"/>
          <w:sz w:val="24"/>
          <w:szCs w:val="24"/>
        </w:rPr>
        <w:t>Contradictoirement,</w:t>
      </w:r>
    </w:p>
    <w:p w:rsidR="001219A0" w:rsidRDefault="001219A0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B74977" w:rsidRPr="00B74977" w:rsidRDefault="00B74977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B74977">
        <w:rPr>
          <w:rFonts w:ascii="Times New Roman" w:hAnsi="Times New Roman" w:cs="Times New Roman"/>
          <w:sz w:val="24"/>
          <w:szCs w:val="24"/>
        </w:rPr>
        <w:t xml:space="preserve">CONFIRME partiellement le jugement déféré en ce que le premier juge a débouté le </w:t>
      </w:r>
      <w:hyperlink r:id="rId197" w:history="1">
        <w:r w:rsidRPr="00B74977">
          <w:rPr>
            <w:rFonts w:ascii="Times New Roman" w:hAnsi="Times New Roman" w:cs="Times New Roman"/>
            <w:sz w:val="24"/>
            <w:szCs w:val="24"/>
          </w:rPr>
          <w:t>syndicat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des copropriétaires de l’</w:t>
      </w:r>
      <w:hyperlink r:id="rId198" w:history="1">
        <w:r w:rsidRPr="00B74977">
          <w:rPr>
            <w:rFonts w:ascii="Times New Roman" w:hAnsi="Times New Roman" w:cs="Times New Roman"/>
            <w:sz w:val="24"/>
            <w:szCs w:val="24"/>
          </w:rPr>
          <w:t>ensemble immobilier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LE METROPOLE 8 […] à Nice de ses demandes de dommages et intérêts pour résistance abusive et d’indemnité au </w:t>
      </w:r>
      <w:hyperlink r:id="rId199" w:history="1">
        <w:r w:rsidRPr="00B74977">
          <w:rPr>
            <w:rFonts w:ascii="Times New Roman" w:hAnsi="Times New Roman" w:cs="Times New Roman"/>
            <w:sz w:val="24"/>
            <w:szCs w:val="24"/>
          </w:rPr>
          <w:t>titre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de l’article </w:t>
      </w:r>
      <w:hyperlink r:id="rId200" w:history="1">
        <w:r w:rsidRPr="00B74977">
          <w:rPr>
            <w:rFonts w:ascii="Times New Roman" w:hAnsi="Times New Roman" w:cs="Times New Roman"/>
            <w:sz w:val="24"/>
            <w:szCs w:val="24"/>
          </w:rPr>
          <w:t>700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 du </w:t>
      </w:r>
      <w:hyperlink r:id="rId201" w:history="1">
        <w:r w:rsidRPr="00B74977">
          <w:rPr>
            <w:rFonts w:ascii="Times New Roman" w:hAnsi="Times New Roman" w:cs="Times New Roman"/>
            <w:sz w:val="24"/>
            <w:szCs w:val="24"/>
          </w:rPr>
          <w:t>code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de </w:t>
      </w:r>
      <w:hyperlink r:id="rId202" w:history="1">
        <w:r w:rsidRPr="00B74977">
          <w:rPr>
            <w:rFonts w:ascii="Times New Roman" w:hAnsi="Times New Roman" w:cs="Times New Roman"/>
            <w:sz w:val="24"/>
            <w:szCs w:val="24"/>
          </w:rPr>
          <w:t>procédure civile</w:t>
        </w:r>
      </w:hyperlink>
    </w:p>
    <w:p w:rsidR="00B74977" w:rsidRPr="00B74977" w:rsidRDefault="00B74977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B74977">
        <w:rPr>
          <w:rFonts w:ascii="Times New Roman" w:hAnsi="Times New Roman" w:cs="Times New Roman"/>
          <w:sz w:val="24"/>
          <w:szCs w:val="24"/>
        </w:rPr>
        <w:t>LE REFORME pour le surplus,</w:t>
      </w:r>
    </w:p>
    <w:p w:rsidR="00B74977" w:rsidRPr="00B74977" w:rsidRDefault="00B74977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B74977">
        <w:rPr>
          <w:rFonts w:ascii="Times New Roman" w:hAnsi="Times New Roman" w:cs="Times New Roman"/>
          <w:sz w:val="24"/>
          <w:szCs w:val="24"/>
        </w:rPr>
        <w:t>STATUANT À NOUVEAU ET Y AJOUTANT,</w:t>
      </w:r>
    </w:p>
    <w:p w:rsidR="00B74977" w:rsidRPr="00B74977" w:rsidRDefault="00B74977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B74977">
        <w:rPr>
          <w:rFonts w:ascii="Times New Roman" w:hAnsi="Times New Roman" w:cs="Times New Roman"/>
          <w:sz w:val="24"/>
          <w:szCs w:val="24"/>
        </w:rPr>
        <w:t xml:space="preserve">CONDAMNE la S.A. </w:t>
      </w:r>
      <w:hyperlink r:id="rId203" w:history="1">
        <w:r w:rsidRPr="00B74977">
          <w:rPr>
            <w:rFonts w:ascii="Times New Roman" w:hAnsi="Times New Roman" w:cs="Times New Roman"/>
            <w:sz w:val="24"/>
            <w:szCs w:val="24"/>
          </w:rPr>
          <w:t>ENEDIS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à faire procéder à ses frais, dans l’année suivant le prononcé du présent </w:t>
      </w:r>
      <w:hyperlink r:id="rId204" w:history="1">
        <w:r w:rsidRPr="00B74977">
          <w:rPr>
            <w:rFonts w:ascii="Times New Roman" w:hAnsi="Times New Roman" w:cs="Times New Roman"/>
            <w:sz w:val="24"/>
            <w:szCs w:val="24"/>
          </w:rPr>
          <w:t>arrêt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, sous </w:t>
      </w:r>
      <w:hyperlink r:id="rId205" w:history="1">
        <w:r w:rsidRPr="00B74977">
          <w:rPr>
            <w:rFonts w:ascii="Times New Roman" w:hAnsi="Times New Roman" w:cs="Times New Roman"/>
            <w:sz w:val="24"/>
            <w:szCs w:val="24"/>
          </w:rPr>
          <w:t>astreinte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</w:t>
      </w:r>
      <w:hyperlink r:id="rId206" w:history="1">
        <w:r w:rsidRPr="00B74977">
          <w:rPr>
            <w:rFonts w:ascii="Times New Roman" w:hAnsi="Times New Roman" w:cs="Times New Roman"/>
            <w:sz w:val="24"/>
            <w:szCs w:val="24"/>
          </w:rPr>
          <w:t>provisoire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de 800€ par jour de retard courant à l’expiration de ce </w:t>
      </w:r>
      <w:hyperlink r:id="rId207" w:history="1">
        <w:r w:rsidRPr="00B74977">
          <w:rPr>
            <w:rFonts w:ascii="Times New Roman" w:hAnsi="Times New Roman" w:cs="Times New Roman"/>
            <w:sz w:val="24"/>
            <w:szCs w:val="24"/>
          </w:rPr>
          <w:t>délai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et pour une durée de 4 mois, aux travaux de rénovation et de mise aux normes des colonnes montantes d’alimentation en électricité de l’</w:t>
      </w:r>
      <w:hyperlink r:id="rId208" w:history="1">
        <w:r w:rsidRPr="00B74977">
          <w:rPr>
            <w:rFonts w:ascii="Times New Roman" w:hAnsi="Times New Roman" w:cs="Times New Roman"/>
            <w:sz w:val="24"/>
            <w:szCs w:val="24"/>
          </w:rPr>
          <w:t>ensemble immobilier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LE METROPOLE 8 […]</w:t>
      </w:r>
    </w:p>
    <w:p w:rsidR="00B74977" w:rsidRPr="00B74977" w:rsidRDefault="00B74977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B74977">
        <w:rPr>
          <w:rFonts w:ascii="Times New Roman" w:hAnsi="Times New Roman" w:cs="Times New Roman"/>
          <w:sz w:val="24"/>
          <w:szCs w:val="24"/>
        </w:rPr>
        <w:t xml:space="preserve">DEBOUTE les parties de leurs autres demandes et notamment la S.A. </w:t>
      </w:r>
      <w:hyperlink r:id="rId209" w:history="1">
        <w:r w:rsidRPr="00B74977">
          <w:rPr>
            <w:rFonts w:ascii="Times New Roman" w:hAnsi="Times New Roman" w:cs="Times New Roman"/>
            <w:sz w:val="24"/>
            <w:szCs w:val="24"/>
          </w:rPr>
          <w:t>ENEDIS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de sa demande d’indemnité au </w:t>
      </w:r>
      <w:hyperlink r:id="rId210" w:history="1">
        <w:r w:rsidRPr="00B74977">
          <w:rPr>
            <w:rFonts w:ascii="Times New Roman" w:hAnsi="Times New Roman" w:cs="Times New Roman"/>
            <w:sz w:val="24"/>
            <w:szCs w:val="24"/>
          </w:rPr>
          <w:t>titre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de l’article </w:t>
      </w:r>
      <w:hyperlink r:id="rId211" w:history="1">
        <w:r w:rsidRPr="00B74977">
          <w:rPr>
            <w:rFonts w:ascii="Times New Roman" w:hAnsi="Times New Roman" w:cs="Times New Roman"/>
            <w:sz w:val="24"/>
            <w:szCs w:val="24"/>
          </w:rPr>
          <w:t>700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 du </w:t>
      </w:r>
      <w:hyperlink r:id="rId212" w:history="1">
        <w:r w:rsidRPr="00B74977">
          <w:rPr>
            <w:rFonts w:ascii="Times New Roman" w:hAnsi="Times New Roman" w:cs="Times New Roman"/>
            <w:sz w:val="24"/>
            <w:szCs w:val="24"/>
          </w:rPr>
          <w:t>code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de </w:t>
      </w:r>
      <w:hyperlink r:id="rId213" w:history="1">
        <w:r w:rsidRPr="00B74977">
          <w:rPr>
            <w:rFonts w:ascii="Times New Roman" w:hAnsi="Times New Roman" w:cs="Times New Roman"/>
            <w:sz w:val="24"/>
            <w:szCs w:val="24"/>
          </w:rPr>
          <w:t>procédure civile</w:t>
        </w:r>
      </w:hyperlink>
      <w:r w:rsidRPr="00B74977">
        <w:rPr>
          <w:rFonts w:ascii="Times New Roman" w:hAnsi="Times New Roman" w:cs="Times New Roman"/>
          <w:sz w:val="24"/>
          <w:szCs w:val="24"/>
        </w:rPr>
        <w:t>,</w:t>
      </w:r>
    </w:p>
    <w:p w:rsidR="00B74977" w:rsidRPr="00B74977" w:rsidRDefault="00B74977" w:rsidP="00B7497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B74977">
        <w:rPr>
          <w:rFonts w:ascii="Times New Roman" w:hAnsi="Times New Roman" w:cs="Times New Roman"/>
          <w:sz w:val="24"/>
          <w:szCs w:val="24"/>
        </w:rPr>
        <w:t xml:space="preserve">CONDAMNE la S.A. </w:t>
      </w:r>
      <w:hyperlink r:id="rId214" w:history="1">
        <w:r w:rsidRPr="00B74977">
          <w:rPr>
            <w:rFonts w:ascii="Times New Roman" w:hAnsi="Times New Roman" w:cs="Times New Roman"/>
            <w:sz w:val="24"/>
            <w:szCs w:val="24"/>
          </w:rPr>
          <w:t>ENEDIS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aux </w:t>
      </w:r>
      <w:hyperlink r:id="rId215" w:history="1">
        <w:r w:rsidRPr="00B74977">
          <w:rPr>
            <w:rFonts w:ascii="Times New Roman" w:hAnsi="Times New Roman" w:cs="Times New Roman"/>
            <w:sz w:val="24"/>
            <w:szCs w:val="24"/>
          </w:rPr>
          <w:t>dépens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de première </w:t>
      </w:r>
      <w:hyperlink r:id="rId216" w:history="1">
        <w:r w:rsidRPr="00B74977">
          <w:rPr>
            <w:rFonts w:ascii="Times New Roman" w:hAnsi="Times New Roman" w:cs="Times New Roman"/>
            <w:sz w:val="24"/>
            <w:szCs w:val="24"/>
          </w:rPr>
          <w:t>instance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et d’</w:t>
      </w:r>
      <w:hyperlink r:id="rId217" w:history="1">
        <w:r w:rsidRPr="00B74977">
          <w:rPr>
            <w:rFonts w:ascii="Times New Roman" w:hAnsi="Times New Roman" w:cs="Times New Roman"/>
            <w:sz w:val="24"/>
            <w:szCs w:val="24"/>
          </w:rPr>
          <w:t>appel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et en ordonne la distraction en application des dispositions de l’article </w:t>
      </w:r>
      <w:hyperlink r:id="rId218" w:history="1">
        <w:r w:rsidRPr="00B74977">
          <w:rPr>
            <w:rFonts w:ascii="Times New Roman" w:hAnsi="Times New Roman" w:cs="Times New Roman"/>
            <w:sz w:val="24"/>
            <w:szCs w:val="24"/>
          </w:rPr>
          <w:t>699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 du </w:t>
      </w:r>
      <w:hyperlink r:id="rId219" w:history="1">
        <w:r w:rsidRPr="00B74977">
          <w:rPr>
            <w:rFonts w:ascii="Times New Roman" w:hAnsi="Times New Roman" w:cs="Times New Roman"/>
            <w:sz w:val="24"/>
            <w:szCs w:val="24"/>
          </w:rPr>
          <w:t>code</w:t>
        </w:r>
      </w:hyperlink>
      <w:r w:rsidRPr="00B74977">
        <w:rPr>
          <w:rFonts w:ascii="Times New Roman" w:hAnsi="Times New Roman" w:cs="Times New Roman"/>
          <w:sz w:val="24"/>
          <w:szCs w:val="24"/>
        </w:rPr>
        <w:t xml:space="preserve"> de </w:t>
      </w:r>
      <w:hyperlink r:id="rId220" w:history="1">
        <w:r w:rsidRPr="00B74977">
          <w:rPr>
            <w:rFonts w:ascii="Times New Roman" w:hAnsi="Times New Roman" w:cs="Times New Roman"/>
            <w:sz w:val="24"/>
            <w:szCs w:val="24"/>
          </w:rPr>
          <w:t>procédure civile</w:t>
        </w:r>
      </w:hyperlink>
      <w:r w:rsidRPr="00B74977">
        <w:rPr>
          <w:rFonts w:ascii="Times New Roman" w:hAnsi="Times New Roman" w:cs="Times New Roman"/>
          <w:sz w:val="24"/>
          <w:szCs w:val="24"/>
        </w:rPr>
        <w:t>.</w:t>
      </w:r>
    </w:p>
    <w:p w:rsidR="00B74977" w:rsidRDefault="00B74977" w:rsidP="00B74977"/>
    <w:sectPr w:rsidR="00B74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A0F05"/>
    <w:multiLevelType w:val="hybridMultilevel"/>
    <w:tmpl w:val="E0A829B4"/>
    <w:lvl w:ilvl="0" w:tplc="0B6A27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77541E"/>
    <w:multiLevelType w:val="hybridMultilevel"/>
    <w:tmpl w:val="62060BCA"/>
    <w:lvl w:ilvl="0" w:tplc="2892F6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5F"/>
    <w:rsid w:val="001219A0"/>
    <w:rsid w:val="00171DC4"/>
    <w:rsid w:val="00625281"/>
    <w:rsid w:val="00B74977"/>
    <w:rsid w:val="00C91887"/>
    <w:rsid w:val="00CC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74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4977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B749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74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4977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B749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56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7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17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99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30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5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91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938389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30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97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1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388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56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5409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7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36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263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49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24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1510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667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63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238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323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6724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15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83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528867">
                                          <w:marLeft w:val="12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2" w:color="EBEBEB"/>
                                            <w:right w:val="none" w:sz="0" w:space="0" w:color="auto"/>
                                          </w:divBdr>
                                        </w:div>
                                        <w:div w:id="17061783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474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3892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31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2447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250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1265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0226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6421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2131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9782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4269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8883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121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62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577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29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591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3679632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219820">
                                              <w:marLeft w:val="0"/>
                                              <w:marRight w:val="0"/>
                                              <w:marTop w:val="48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1069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3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6E6E6"/>
                                                    <w:left w:val="single" w:sz="6" w:space="0" w:color="E6E6E6"/>
                                                    <w:bottom w:val="single" w:sz="6" w:space="0" w:color="E6E6E6"/>
                                                    <w:right w:val="single" w:sz="6" w:space="0" w:color="E6E6E6"/>
                                                  </w:divBdr>
                                                  <w:divsChild>
                                                    <w:div w:id="699205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187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549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61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3923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BFBFBF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300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3366BB"/>
                                                                            <w:left w:val="none" w:sz="0" w:space="0" w:color="3366BB"/>
                                                                            <w:bottom w:val="none" w:sz="0" w:space="0" w:color="3366BB"/>
                                                                            <w:right w:val="none" w:sz="0" w:space="0" w:color="3366BB"/>
                                                                          </w:divBdr>
                                                                          <w:divsChild>
                                                                            <w:div w:id="1491674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3366BB"/>
                                                                                <w:left w:val="none" w:sz="0" w:space="0" w:color="3366BB"/>
                                                                                <w:bottom w:val="none" w:sz="0" w:space="0" w:color="3366BB"/>
                                                                                <w:right w:val="none" w:sz="0" w:space="0" w:color="3366B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46366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3366BB"/>
                                                                            <w:left w:val="none" w:sz="0" w:space="0" w:color="3366BB"/>
                                                                            <w:bottom w:val="none" w:sz="0" w:space="0" w:color="3366BB"/>
                                                                            <w:right w:val="none" w:sz="0" w:space="0" w:color="3366BB"/>
                                                                          </w:divBdr>
                                                                          <w:divsChild>
                                                                            <w:div w:id="514269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3366BB"/>
                                                                                <w:left w:val="none" w:sz="0" w:space="0" w:color="3366BB"/>
                                                                                <w:bottom w:val="none" w:sz="0" w:space="0" w:color="3366BB"/>
                                                                                <w:right w:val="none" w:sz="0" w:space="0" w:color="3366B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5895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095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630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5714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4339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1759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1442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9077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9498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128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918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122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9050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044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0910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5680021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332417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79195">
                                                  <w:marLeft w:val="0"/>
                                                  <w:marRight w:val="0"/>
                                                  <w:marTop w:val="48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25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37232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108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5537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208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8278289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100290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073604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341169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1864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3293603">
                                                  <w:marLeft w:val="0"/>
                                                  <w:marRight w:val="0"/>
                                                  <w:marTop w:val="48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333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4527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60023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537875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2028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907873">
                                          <w:marLeft w:val="0"/>
                                          <w:marRight w:val="0"/>
                                          <w:marTop w:val="48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20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1947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300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6" w:color="CCCCCC"/>
                                                <w:left w:val="single" w:sz="6" w:space="0" w:color="CCCCCC"/>
                                                <w:bottom w:val="single" w:sz="6" w:space="6" w:color="CCCCCC"/>
                                                <w:right w:val="single" w:sz="6" w:space="0" w:color="CCCCCC"/>
                                              </w:divBdr>
                                              <w:divsChild>
                                                <w:div w:id="523253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82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589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9017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903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41677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726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489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252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48329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single" w:sz="6" w:space="0" w:color="EBEBEB"/>
                                            <w:left w:val="single" w:sz="6" w:space="0" w:color="EBEBEB"/>
                                            <w:bottom w:val="single" w:sz="6" w:space="0" w:color="EBEBEB"/>
                                            <w:right w:val="single" w:sz="6" w:space="0" w:color="EBEBEB"/>
                                          </w:divBdr>
                                          <w:divsChild>
                                            <w:div w:id="1725251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BEBEB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2753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349621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8409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5561876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9722617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672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4930556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03997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472843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single" w:sz="6" w:space="0" w:color="EBEBEB"/>
                                            <w:left w:val="single" w:sz="6" w:space="0" w:color="EBEBEB"/>
                                            <w:bottom w:val="single" w:sz="6" w:space="0" w:color="EBEBEB"/>
                                            <w:right w:val="single" w:sz="6" w:space="0" w:color="EBEBEB"/>
                                          </w:divBdr>
                                          <w:divsChild>
                                            <w:div w:id="1161501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BEBEB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3610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2534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873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954914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237328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08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50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21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66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955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108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4853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31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458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24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CCCCC"/>
                            <w:left w:val="single" w:sz="6" w:space="0" w:color="CCCCCC"/>
                            <w:bottom w:val="single" w:sz="6" w:space="6" w:color="CCCCCC"/>
                            <w:right w:val="single" w:sz="6" w:space="0" w:color="CCCCCC"/>
                          </w:divBdr>
                          <w:divsChild>
                            <w:div w:id="41000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83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17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591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21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8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33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23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867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38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4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87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97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68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51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1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543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22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4089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857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314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23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760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4129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168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7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88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11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07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1463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4622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553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664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387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644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227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376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662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9624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5791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35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0403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852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98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449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372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9343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107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49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0779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9497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259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9998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792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26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89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0061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3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480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349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doctrine.fr/e/ENT5DDABEF1783A1254C64C?source=decisionPageLink" TargetMode="External"/><Relationship Id="rId21" Type="http://schemas.openxmlformats.org/officeDocument/2006/relationships/hyperlink" Target="https://www.doctrine.fr/l/LEGIARTI000006411259?source=legilink&amp;origin=CAF8573ED5F705C60EBAF" TargetMode="External"/><Relationship Id="rId42" Type="http://schemas.openxmlformats.org/officeDocument/2006/relationships/hyperlink" Target="https://www.doctrine.fr/?q=titre&amp;source=fichekeywordlink" TargetMode="External"/><Relationship Id="rId63" Type="http://schemas.openxmlformats.org/officeDocument/2006/relationships/hyperlink" Target="https://www.doctrine.fr/?q=ensemble%20immobilier&amp;source=fichekeywordlink" TargetMode="External"/><Relationship Id="rId84" Type="http://schemas.openxmlformats.org/officeDocument/2006/relationships/hyperlink" Target="https://www.doctrine.fr/e/ENT5DDABEF1783A1254C64C?source=decisionPageLink" TargetMode="External"/><Relationship Id="rId138" Type="http://schemas.openxmlformats.org/officeDocument/2006/relationships/hyperlink" Target="https://www.doctrine.fr/?q=service%20public&amp;source=fichekeywordlink" TargetMode="External"/><Relationship Id="rId159" Type="http://schemas.openxmlformats.org/officeDocument/2006/relationships/hyperlink" Target="https://www.doctrine.fr/?q=condition&amp;source=fichekeywordlink" TargetMode="External"/><Relationship Id="rId170" Type="http://schemas.openxmlformats.org/officeDocument/2006/relationships/hyperlink" Target="https://www.doctrine.fr/?q=service%20public&amp;source=fichekeywordlink" TargetMode="External"/><Relationship Id="rId191" Type="http://schemas.openxmlformats.org/officeDocument/2006/relationships/hyperlink" Target="https://www.doctrine.fr/?q=d%C3%A9pens&amp;source=fichekeywordlink" TargetMode="External"/><Relationship Id="rId205" Type="http://schemas.openxmlformats.org/officeDocument/2006/relationships/hyperlink" Target="https://www.doctrine.fr/?q=astreinte&amp;source=fichekeywordlink" TargetMode="External"/><Relationship Id="rId107" Type="http://schemas.openxmlformats.org/officeDocument/2006/relationships/hyperlink" Target="https://www.doctrine.fr/?q=syndicat&amp;source=fichekeywordlink" TargetMode="External"/><Relationship Id="rId11" Type="http://schemas.openxmlformats.org/officeDocument/2006/relationships/hyperlink" Target="https://www.doctrine.fr/p/cabinet/LFM3802AB8AAE78C5762E61?source=decisionPageLink" TargetMode="External"/><Relationship Id="rId32" Type="http://schemas.openxmlformats.org/officeDocument/2006/relationships/hyperlink" Target="https://www.doctrine.fr/?q=syndicat&amp;source=fichekeywordlink" TargetMode="External"/><Relationship Id="rId53" Type="http://schemas.openxmlformats.org/officeDocument/2006/relationships/hyperlink" Target="https://www.doctrine.fr/?q=proc%C3%A9dure%20civile&amp;source=fichekeywordlink" TargetMode="External"/><Relationship Id="rId74" Type="http://schemas.openxmlformats.org/officeDocument/2006/relationships/hyperlink" Target="https://www.doctrine.fr/?q=astreinte&amp;source=fichekeywordlink" TargetMode="External"/><Relationship Id="rId128" Type="http://schemas.openxmlformats.org/officeDocument/2006/relationships/hyperlink" Target="https://www.doctrine.fr/?q=cl%C3%B4ture&amp;source=fichekeywordlink" TargetMode="External"/><Relationship Id="rId149" Type="http://schemas.openxmlformats.org/officeDocument/2006/relationships/hyperlink" Target="https://www.doctrine.fr/?q=%C3%A9tat&amp;source=fichekeywordlink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doctrine.fr/?q=conclusions&amp;source=fichekeywordlink" TargetMode="External"/><Relationship Id="rId95" Type="http://schemas.openxmlformats.org/officeDocument/2006/relationships/hyperlink" Target="https://www.doctrine.fr/?q=syndicat&amp;source=fichekeywordlink" TargetMode="External"/><Relationship Id="rId160" Type="http://schemas.openxmlformats.org/officeDocument/2006/relationships/hyperlink" Target="https://www.doctrine.fr/?q=syndicat&amp;source=fichekeywordlink" TargetMode="External"/><Relationship Id="rId165" Type="http://schemas.openxmlformats.org/officeDocument/2006/relationships/hyperlink" Target="https://www.doctrine.fr/?q=syndicat&amp;source=fichekeywordlink" TargetMode="External"/><Relationship Id="rId181" Type="http://schemas.openxmlformats.org/officeDocument/2006/relationships/hyperlink" Target="https://www.doctrine.fr/?q=provisoire&amp;source=fichekeywordlink" TargetMode="External"/><Relationship Id="rId186" Type="http://schemas.openxmlformats.org/officeDocument/2006/relationships/hyperlink" Target="https://www.doctrine.fr/e/ENT5DDABEF1783A1254C64C?source=decisionPageLink" TargetMode="External"/><Relationship Id="rId216" Type="http://schemas.openxmlformats.org/officeDocument/2006/relationships/hyperlink" Target="https://www.doctrine.fr/?q=instance&amp;source=fichekeywordlink" TargetMode="External"/><Relationship Id="rId211" Type="http://schemas.openxmlformats.org/officeDocument/2006/relationships/hyperlink" Target="https://www.doctrine.fr/l/LEGIARTI000028424729?source=legilink&amp;origin=CAF8573ED5F705C60EBAF" TargetMode="External"/><Relationship Id="rId22" Type="http://schemas.openxmlformats.org/officeDocument/2006/relationships/hyperlink" Target="https://www.doctrine.fr/?q=code&amp;source=fichekeywordlink" TargetMode="External"/><Relationship Id="rId27" Type="http://schemas.openxmlformats.org/officeDocument/2006/relationships/hyperlink" Target="https://www.doctrine.fr/?q=greffier&amp;source=fichekeywordlink" TargetMode="External"/><Relationship Id="rId43" Type="http://schemas.openxmlformats.org/officeDocument/2006/relationships/hyperlink" Target="https://www.doctrine.fr/l/LEGIARTI000028424729?source=legilink&amp;origin=CAF8573ED5F705C60EBAF" TargetMode="External"/><Relationship Id="rId48" Type="http://schemas.openxmlformats.org/officeDocument/2006/relationships/hyperlink" Target="https://www.doctrine.fr/?q=syndicat&amp;source=fichekeywordlink" TargetMode="External"/><Relationship Id="rId64" Type="http://schemas.openxmlformats.org/officeDocument/2006/relationships/hyperlink" Target="https://www.doctrine.fr/?q=appel&amp;source=fichekeywordlink" TargetMode="External"/><Relationship Id="rId69" Type="http://schemas.openxmlformats.org/officeDocument/2006/relationships/hyperlink" Target="https://www.doctrine.fr/?q=pr%C3%A9somption&amp;source=fichekeywordlink" TargetMode="External"/><Relationship Id="rId113" Type="http://schemas.openxmlformats.org/officeDocument/2006/relationships/hyperlink" Target="https://www.doctrine.fr/?q=appel&amp;source=fichekeywordlink" TargetMode="External"/><Relationship Id="rId118" Type="http://schemas.openxmlformats.org/officeDocument/2006/relationships/hyperlink" Target="https://www.doctrine.fr/?q=concession&amp;source=fichekeywordlink" TargetMode="External"/><Relationship Id="rId134" Type="http://schemas.openxmlformats.org/officeDocument/2006/relationships/hyperlink" Target="https://www.doctrine.fr/?q=pr%C3%A9somption&amp;source=fichekeywordlink" TargetMode="External"/><Relationship Id="rId139" Type="http://schemas.openxmlformats.org/officeDocument/2006/relationships/hyperlink" Target="https://www.doctrine.fr/?q=distribution&amp;source=fichekeywordlink" TargetMode="External"/><Relationship Id="rId80" Type="http://schemas.openxmlformats.org/officeDocument/2006/relationships/hyperlink" Target="https://www.doctrine.fr/e/ENT5DDABEF1783A1254C64C?source=decisionPageLink" TargetMode="External"/><Relationship Id="rId85" Type="http://schemas.openxmlformats.org/officeDocument/2006/relationships/hyperlink" Target="https://www.doctrine.fr/?q=syndicat&amp;source=fichekeywordlink" TargetMode="External"/><Relationship Id="rId150" Type="http://schemas.openxmlformats.org/officeDocument/2006/relationships/hyperlink" Target="https://www.doctrine.fr/?q=abandon&amp;source=fichekeywordlink" TargetMode="External"/><Relationship Id="rId155" Type="http://schemas.openxmlformats.org/officeDocument/2006/relationships/hyperlink" Target="https://www.doctrine.fr/?q=syndicat&amp;source=fichekeywordlink" TargetMode="External"/><Relationship Id="rId171" Type="http://schemas.openxmlformats.org/officeDocument/2006/relationships/hyperlink" Target="https://www.doctrine.fr/?q=distribution&amp;source=fichekeywordlink" TargetMode="External"/><Relationship Id="rId176" Type="http://schemas.openxmlformats.org/officeDocument/2006/relationships/hyperlink" Target="https://www.doctrine.fr/?q=devis&amp;source=fichekeywordlink" TargetMode="External"/><Relationship Id="rId192" Type="http://schemas.openxmlformats.org/officeDocument/2006/relationships/hyperlink" Target="https://www.doctrine.fr/?q=instance&amp;source=fichekeywordlink" TargetMode="External"/><Relationship Id="rId197" Type="http://schemas.openxmlformats.org/officeDocument/2006/relationships/hyperlink" Target="https://www.doctrine.fr/?q=syndicat&amp;source=fichekeywordlink" TargetMode="External"/><Relationship Id="rId206" Type="http://schemas.openxmlformats.org/officeDocument/2006/relationships/hyperlink" Target="https://www.doctrine.fr/?q=provisoire&amp;source=fichekeywordlink" TargetMode="External"/><Relationship Id="rId201" Type="http://schemas.openxmlformats.org/officeDocument/2006/relationships/hyperlink" Target="https://www.doctrine.fr/?q=code&amp;source=fichekeywordlink" TargetMode="External"/><Relationship Id="rId222" Type="http://schemas.openxmlformats.org/officeDocument/2006/relationships/theme" Target="theme/theme1.xml"/><Relationship Id="rId12" Type="http://schemas.openxmlformats.org/officeDocument/2006/relationships/hyperlink" Target="https://www.doctrine.fr/?q=barreau&amp;source=fichekeywordlink" TargetMode="External"/><Relationship Id="rId17" Type="http://schemas.openxmlformats.org/officeDocument/2006/relationships/hyperlink" Target="https://www.doctrine.fr/p/avocat/L15E7627893A38BBF19E6?source=decisionPageLink" TargetMode="External"/><Relationship Id="rId33" Type="http://schemas.openxmlformats.org/officeDocument/2006/relationships/hyperlink" Target="https://www.doctrine.fr/?q=ensemble%20immobilier&amp;source=fichekeywordlink" TargetMode="External"/><Relationship Id="rId38" Type="http://schemas.openxmlformats.org/officeDocument/2006/relationships/hyperlink" Target="https://www.doctrine.fr/?q=devis&amp;source=fichekeywordlink" TargetMode="External"/><Relationship Id="rId59" Type="http://schemas.openxmlformats.org/officeDocument/2006/relationships/hyperlink" Target="https://www.doctrine.fr/?q=syndicat&amp;source=fichekeywordlink" TargetMode="External"/><Relationship Id="rId103" Type="http://schemas.openxmlformats.org/officeDocument/2006/relationships/hyperlink" Target="https://www.doctrine.fr/?q=abandon&amp;source=fichekeywordlink" TargetMode="External"/><Relationship Id="rId108" Type="http://schemas.openxmlformats.org/officeDocument/2006/relationships/hyperlink" Target="https://www.doctrine.fr/?q=titre&amp;source=fichekeywordlink" TargetMode="External"/><Relationship Id="rId124" Type="http://schemas.openxmlformats.org/officeDocument/2006/relationships/hyperlink" Target="https://www.doctrine.fr/?q=cause&amp;source=fichekeywordlink" TargetMode="External"/><Relationship Id="rId129" Type="http://schemas.openxmlformats.org/officeDocument/2006/relationships/hyperlink" Target="https://www.doctrine.fr/e/ENT5DDABEF1783A1254C64C?source=decisionPageLink" TargetMode="External"/><Relationship Id="rId54" Type="http://schemas.openxmlformats.org/officeDocument/2006/relationships/hyperlink" Target="https://www.doctrine.fr/?q=syndicat&amp;source=fichekeywordlink" TargetMode="External"/><Relationship Id="rId70" Type="http://schemas.openxmlformats.org/officeDocument/2006/relationships/hyperlink" Target="https://www.doctrine.fr/e/ENT5DDABEF1783A1254C64C?source=decisionPageLink" TargetMode="External"/><Relationship Id="rId75" Type="http://schemas.openxmlformats.org/officeDocument/2006/relationships/hyperlink" Target="https://www.doctrine.fr/?q=signification&amp;source=fichekeywordlink" TargetMode="External"/><Relationship Id="rId91" Type="http://schemas.openxmlformats.org/officeDocument/2006/relationships/hyperlink" Target="https://www.doctrine.fr/?q=pi%C3%A8ces&amp;source=fichekeywordlink" TargetMode="External"/><Relationship Id="rId96" Type="http://schemas.openxmlformats.org/officeDocument/2006/relationships/hyperlink" Target="https://www.doctrine.fr/?q=preuve&amp;source=fichekeywordlink" TargetMode="External"/><Relationship Id="rId140" Type="http://schemas.openxmlformats.org/officeDocument/2006/relationships/hyperlink" Target="https://www.doctrine.fr/?q=concessionnaire&amp;source=fichekeywordlink" TargetMode="External"/><Relationship Id="rId145" Type="http://schemas.openxmlformats.org/officeDocument/2006/relationships/hyperlink" Target="https://www.doctrine.fr/e/ENT5DDABEF1783A1254C64C?source=decisionPageLink" TargetMode="External"/><Relationship Id="rId161" Type="http://schemas.openxmlformats.org/officeDocument/2006/relationships/hyperlink" Target="https://www.doctrine.fr/?q=charge&amp;source=fichekeywordlink" TargetMode="External"/><Relationship Id="rId166" Type="http://schemas.openxmlformats.org/officeDocument/2006/relationships/hyperlink" Target="https://www.doctrine.fr/?q=propri%C3%A9t%C3%A9&amp;source=fichekeywordlink" TargetMode="External"/><Relationship Id="rId182" Type="http://schemas.openxmlformats.org/officeDocument/2006/relationships/hyperlink" Target="https://www.doctrine.fr/?q=d%C3%A9lai&amp;source=fichekeywordlink" TargetMode="External"/><Relationship Id="rId187" Type="http://schemas.openxmlformats.org/officeDocument/2006/relationships/hyperlink" Target="https://www.doctrine.fr/?q=d%C3%A9pens&amp;source=fichekeywordlink" TargetMode="External"/><Relationship Id="rId217" Type="http://schemas.openxmlformats.org/officeDocument/2006/relationships/hyperlink" Target="https://www.doctrine.fr/?q=appel&amp;source=fichekeywordlin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doctrine.fr/e/ENT5DDABEF1783A1254C64C?source=decisionPageLink" TargetMode="External"/><Relationship Id="rId212" Type="http://schemas.openxmlformats.org/officeDocument/2006/relationships/hyperlink" Target="https://www.doctrine.fr/?q=code&amp;source=fichekeywordlink" TargetMode="External"/><Relationship Id="rId23" Type="http://schemas.openxmlformats.org/officeDocument/2006/relationships/hyperlink" Target="https://www.doctrine.fr/?q=proc%C3%A9dure%20civile&amp;source=fichekeywordlink" TargetMode="External"/><Relationship Id="rId28" Type="http://schemas.openxmlformats.org/officeDocument/2006/relationships/hyperlink" Target="https://www.doctrine.fr/?q=magistrat&amp;source=fichekeywordlink" TargetMode="External"/><Relationship Id="rId49" Type="http://schemas.openxmlformats.org/officeDocument/2006/relationships/hyperlink" Target="https://www.doctrine.fr/?q=charge&amp;source=fichekeywordlink" TargetMode="External"/><Relationship Id="rId114" Type="http://schemas.openxmlformats.org/officeDocument/2006/relationships/hyperlink" Target="https://www.doctrine.fr/?q=titre&amp;source=fichekeywordlink" TargetMode="External"/><Relationship Id="rId119" Type="http://schemas.openxmlformats.org/officeDocument/2006/relationships/hyperlink" Target="https://www.doctrine.fr/?q=d%C3%A9bouter&amp;source=fichekeywordlink" TargetMode="External"/><Relationship Id="rId44" Type="http://schemas.openxmlformats.org/officeDocument/2006/relationships/hyperlink" Target="https://www.doctrine.fr/?q=code&amp;source=fichekeywordlink" TargetMode="External"/><Relationship Id="rId60" Type="http://schemas.openxmlformats.org/officeDocument/2006/relationships/hyperlink" Target="https://www.doctrine.fr/?q=d%C3%A9pens&amp;source=fichekeywordlink" TargetMode="External"/><Relationship Id="rId65" Type="http://schemas.openxmlformats.org/officeDocument/2006/relationships/hyperlink" Target="https://www.doctrine.fr/?q=conclusions&amp;source=fichekeywordlink" TargetMode="External"/><Relationship Id="rId81" Type="http://schemas.openxmlformats.org/officeDocument/2006/relationships/hyperlink" Target="https://www.doctrine.fr/?q=syndicat&amp;source=fichekeywordlink" TargetMode="External"/><Relationship Id="rId86" Type="http://schemas.openxmlformats.org/officeDocument/2006/relationships/hyperlink" Target="https://www.doctrine.fr/?q=titre&amp;source=fichekeywordlink" TargetMode="External"/><Relationship Id="rId130" Type="http://schemas.openxmlformats.org/officeDocument/2006/relationships/hyperlink" Target="https://www.doctrine.fr/?q=loi&amp;source=fichekeywordlink" TargetMode="External"/><Relationship Id="rId135" Type="http://schemas.openxmlformats.org/officeDocument/2006/relationships/hyperlink" Target="https://www.doctrine.fr/?q=preuve&amp;source=fichekeywordlink" TargetMode="External"/><Relationship Id="rId151" Type="http://schemas.openxmlformats.org/officeDocument/2006/relationships/hyperlink" Target="https://www.doctrine.fr/?q=acceptation&amp;source=fichekeywordlink" TargetMode="External"/><Relationship Id="rId156" Type="http://schemas.openxmlformats.org/officeDocument/2006/relationships/hyperlink" Target="https://www.doctrine.fr/?q=syndic&amp;source=fichekeywordlink" TargetMode="External"/><Relationship Id="rId177" Type="http://schemas.openxmlformats.org/officeDocument/2006/relationships/hyperlink" Target="https://www.doctrine.fr/?q=concessionnaire&amp;source=fichekeywordlink" TargetMode="External"/><Relationship Id="rId198" Type="http://schemas.openxmlformats.org/officeDocument/2006/relationships/hyperlink" Target="https://www.doctrine.fr/?q=ensemble%20immobilier&amp;source=fichekeywordlink" TargetMode="External"/><Relationship Id="rId172" Type="http://schemas.openxmlformats.org/officeDocument/2006/relationships/hyperlink" Target="https://www.doctrine.fr/e/ENT5DDABEF1783A1254C64C?source=decisionPageLink" TargetMode="External"/><Relationship Id="rId193" Type="http://schemas.openxmlformats.org/officeDocument/2006/relationships/hyperlink" Target="https://www.doctrine.fr/?q=appel&amp;source=fichekeywordlink" TargetMode="External"/><Relationship Id="rId202" Type="http://schemas.openxmlformats.org/officeDocument/2006/relationships/hyperlink" Target="https://www.doctrine.fr/?q=proc%C3%A9dure%20civile&amp;source=fichekeywordlink" TargetMode="External"/><Relationship Id="rId207" Type="http://schemas.openxmlformats.org/officeDocument/2006/relationships/hyperlink" Target="https://www.doctrine.fr/?q=d%C3%A9lai&amp;source=fichekeywordlink" TargetMode="External"/><Relationship Id="rId13" Type="http://schemas.openxmlformats.org/officeDocument/2006/relationships/hyperlink" Target="https://www.doctrine.fr/p/avocat/L4F5EF77D8B114320F11E?source=decisionPageLink" TargetMode="External"/><Relationship Id="rId18" Type="http://schemas.openxmlformats.org/officeDocument/2006/relationships/hyperlink" Target="https://www.doctrine.fr/p/avocat/L15E7627893A38BBF19E6?source=decisionPageLink" TargetMode="External"/><Relationship Id="rId39" Type="http://schemas.openxmlformats.org/officeDocument/2006/relationships/hyperlink" Target="https://www.doctrine.fr/?q=immeuble&amp;source=fichekeywordlink" TargetMode="External"/><Relationship Id="rId109" Type="http://schemas.openxmlformats.org/officeDocument/2006/relationships/hyperlink" Target="https://www.doctrine.fr/l/LEGIARTI000028424729?source=legilink&amp;origin=CAF8573ED5F705C60EBAF" TargetMode="External"/><Relationship Id="rId34" Type="http://schemas.openxmlformats.org/officeDocument/2006/relationships/hyperlink" Target="https://www.doctrine.fr/?q=devis&amp;source=fichekeywordlink" TargetMode="External"/><Relationship Id="rId50" Type="http://schemas.openxmlformats.org/officeDocument/2006/relationships/hyperlink" Target="https://www.doctrine.fr/?q=titre&amp;source=fichekeywordlink" TargetMode="External"/><Relationship Id="rId55" Type="http://schemas.openxmlformats.org/officeDocument/2006/relationships/hyperlink" Target="https://www.doctrine.fr/?q=titre&amp;source=fichekeywordlink" TargetMode="External"/><Relationship Id="rId76" Type="http://schemas.openxmlformats.org/officeDocument/2006/relationships/hyperlink" Target="https://www.doctrine.fr/?q=devis&amp;source=fichekeywordlink" TargetMode="External"/><Relationship Id="rId97" Type="http://schemas.openxmlformats.org/officeDocument/2006/relationships/hyperlink" Target="https://www.doctrine.fr/?q=propri%C3%A9t%C3%A9&amp;source=fichekeywordlink" TargetMode="External"/><Relationship Id="rId104" Type="http://schemas.openxmlformats.org/officeDocument/2006/relationships/hyperlink" Target="https://www.doctrine.fr/?q=d%C3%A9bouter&amp;source=fichekeywordlink" TargetMode="External"/><Relationship Id="rId120" Type="http://schemas.openxmlformats.org/officeDocument/2006/relationships/hyperlink" Target="https://www.doctrine.fr/?q=syndicat&amp;source=fichekeywordlink" TargetMode="External"/><Relationship Id="rId125" Type="http://schemas.openxmlformats.org/officeDocument/2006/relationships/hyperlink" Target="https://www.doctrine.fr/?q=syndicat&amp;source=fichekeywordlink" TargetMode="External"/><Relationship Id="rId141" Type="http://schemas.openxmlformats.org/officeDocument/2006/relationships/hyperlink" Target="https://www.doctrine.fr/?q=partie&amp;source=fichekeywordlink" TargetMode="External"/><Relationship Id="rId146" Type="http://schemas.openxmlformats.org/officeDocument/2006/relationships/hyperlink" Target="https://www.doctrine.fr/?q=abandon&amp;source=fichekeywordlink" TargetMode="External"/><Relationship Id="rId167" Type="http://schemas.openxmlformats.org/officeDocument/2006/relationships/hyperlink" Target="https://www.doctrine.fr/?q=abandon&amp;source=fichekeywordlink" TargetMode="External"/><Relationship Id="rId188" Type="http://schemas.openxmlformats.org/officeDocument/2006/relationships/hyperlink" Target="https://www.doctrine.fr/l/LEGIARTI000028424729?source=legilink&amp;origin=CAF8573ED5F705C60EBAF" TargetMode="External"/><Relationship Id="rId7" Type="http://schemas.openxmlformats.org/officeDocument/2006/relationships/hyperlink" Target="https://www.doctrine.fr/?q=ensemble%20immobilier&amp;source=fichekeywordlink" TargetMode="External"/><Relationship Id="rId71" Type="http://schemas.openxmlformats.org/officeDocument/2006/relationships/hyperlink" Target="https://www.doctrine.fr/e/ENT5DDABEF1783A1254C64C?source=decisionPageLink" TargetMode="External"/><Relationship Id="rId92" Type="http://schemas.openxmlformats.org/officeDocument/2006/relationships/hyperlink" Target="https://www.doctrine.fr/e/ENT5DDABEF1783A1254C64C?source=decisionPageLink" TargetMode="External"/><Relationship Id="rId162" Type="http://schemas.openxmlformats.org/officeDocument/2006/relationships/hyperlink" Target="https://www.doctrine.fr/?q=pr%C3%A9somption&amp;source=fichekeywordlink" TargetMode="External"/><Relationship Id="rId183" Type="http://schemas.openxmlformats.org/officeDocument/2006/relationships/hyperlink" Target="https://www.doctrine.fr/?q=interpr%C3%A9tation&amp;source=fichekeywordlink" TargetMode="External"/><Relationship Id="rId213" Type="http://schemas.openxmlformats.org/officeDocument/2006/relationships/hyperlink" Target="https://www.doctrine.fr/?q=proc%C3%A9dure%20civile&amp;source=fichekeywordlink" TargetMode="External"/><Relationship Id="rId218" Type="http://schemas.openxmlformats.org/officeDocument/2006/relationships/hyperlink" Target="https://www.doctrine.fr/l/LEGIARTI000025820558?source=legilink&amp;origin=CAF8573ED5F705C60EBAF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doctrine.fr/?q=litige&amp;source=fichekeywordlink" TargetMode="External"/><Relationship Id="rId24" Type="http://schemas.openxmlformats.org/officeDocument/2006/relationships/hyperlink" Target="https://www.doctrine.fr/?q=audience&amp;source=fichekeywordlink" TargetMode="External"/><Relationship Id="rId40" Type="http://schemas.openxmlformats.org/officeDocument/2006/relationships/hyperlink" Target="https://www.doctrine.fr/?q=astreinte&amp;source=fichekeywordlink" TargetMode="External"/><Relationship Id="rId45" Type="http://schemas.openxmlformats.org/officeDocument/2006/relationships/hyperlink" Target="https://www.doctrine.fr/?q=proc%C3%A9dure%20civile&amp;source=fichekeywordlink" TargetMode="External"/><Relationship Id="rId66" Type="http://schemas.openxmlformats.org/officeDocument/2006/relationships/hyperlink" Target="https://www.doctrine.fr/?q=pi%C3%A8ces&amp;source=fichekeywordlink" TargetMode="External"/><Relationship Id="rId87" Type="http://schemas.openxmlformats.org/officeDocument/2006/relationships/hyperlink" Target="https://www.doctrine.fr/l/LEGIARTI000028424729?source=legilink&amp;origin=CAF8573ED5F705C60EBAF" TargetMode="External"/><Relationship Id="rId110" Type="http://schemas.openxmlformats.org/officeDocument/2006/relationships/hyperlink" Target="https://www.doctrine.fr/?q=code&amp;source=fichekeywordlink" TargetMode="External"/><Relationship Id="rId115" Type="http://schemas.openxmlformats.org/officeDocument/2006/relationships/hyperlink" Target="https://www.doctrine.fr/?q=subsidiaire&amp;source=fichekeywordlink" TargetMode="External"/><Relationship Id="rId131" Type="http://schemas.openxmlformats.org/officeDocument/2006/relationships/hyperlink" Target="https://www.doctrine.fr/?q=d%C3%A9cret&amp;source=fichekeywordlink" TargetMode="External"/><Relationship Id="rId136" Type="http://schemas.openxmlformats.org/officeDocument/2006/relationships/hyperlink" Target="https://www.doctrine.fr/?q=concession&amp;source=fichekeywordlink" TargetMode="External"/><Relationship Id="rId157" Type="http://schemas.openxmlformats.org/officeDocument/2006/relationships/hyperlink" Target="https://www.doctrine.fr/?q=abandon&amp;source=fichekeywordlink" TargetMode="External"/><Relationship Id="rId178" Type="http://schemas.openxmlformats.org/officeDocument/2006/relationships/hyperlink" Target="https://www.doctrine.fr/?q=d%C3%A9lai&amp;source=fichekeywordlink" TargetMode="External"/><Relationship Id="rId61" Type="http://schemas.openxmlformats.org/officeDocument/2006/relationships/hyperlink" Target="https://www.doctrine.fr/?q=ex%C3%A9cution%20provisoire&amp;source=fichekeywordlink" TargetMode="External"/><Relationship Id="rId82" Type="http://schemas.openxmlformats.org/officeDocument/2006/relationships/hyperlink" Target="https://www.doctrine.fr/?q=titre&amp;source=fichekeywordlink" TargetMode="External"/><Relationship Id="rId152" Type="http://schemas.openxmlformats.org/officeDocument/2006/relationships/hyperlink" Target="https://www.doctrine.fr/?q=esp%C3%A8ce&amp;source=fichekeywordlink" TargetMode="External"/><Relationship Id="rId173" Type="http://schemas.openxmlformats.org/officeDocument/2006/relationships/hyperlink" Target="https://www.doctrine.fr/?q=obligations&amp;source=fichekeywordlink" TargetMode="External"/><Relationship Id="rId194" Type="http://schemas.openxmlformats.org/officeDocument/2006/relationships/hyperlink" Target="https://www.doctrine.fr/?q=%C3%A9quit%C3%A9&amp;source=fichekeywordlink" TargetMode="External"/><Relationship Id="rId199" Type="http://schemas.openxmlformats.org/officeDocument/2006/relationships/hyperlink" Target="https://www.doctrine.fr/?q=titre&amp;source=fichekeywordlink" TargetMode="External"/><Relationship Id="rId203" Type="http://schemas.openxmlformats.org/officeDocument/2006/relationships/hyperlink" Target="https://www.doctrine.fr/e/ENT5DDABEF1783A1254C64C?source=decisionPageLink" TargetMode="External"/><Relationship Id="rId208" Type="http://schemas.openxmlformats.org/officeDocument/2006/relationships/hyperlink" Target="https://www.doctrine.fr/?q=ensemble%20immobilier&amp;source=fichekeywordlink" TargetMode="External"/><Relationship Id="rId19" Type="http://schemas.openxmlformats.org/officeDocument/2006/relationships/hyperlink" Target="https://www.doctrine.fr/?q=barreau&amp;source=fichekeywordlink" TargetMode="External"/><Relationship Id="rId14" Type="http://schemas.openxmlformats.org/officeDocument/2006/relationships/hyperlink" Target="https://www.doctrine.fr/?q=barreau&amp;source=fichekeywordlink" TargetMode="External"/><Relationship Id="rId30" Type="http://schemas.openxmlformats.org/officeDocument/2006/relationships/hyperlink" Target="https://www.doctrine.fr/?q=observations&amp;source=fichekeywordlink" TargetMode="External"/><Relationship Id="rId35" Type="http://schemas.openxmlformats.org/officeDocument/2006/relationships/hyperlink" Target="https://www.doctrine.fr/?q=immeuble&amp;source=fichekeywordlink" TargetMode="External"/><Relationship Id="rId56" Type="http://schemas.openxmlformats.org/officeDocument/2006/relationships/hyperlink" Target="https://www.doctrine.fr/l/LEGIARTI000028424729?source=legilink&amp;origin=CAF8573ED5F705C60EBAF" TargetMode="External"/><Relationship Id="rId77" Type="http://schemas.openxmlformats.org/officeDocument/2006/relationships/hyperlink" Target="https://www.doctrine.fr/?q=immeuble&amp;source=fichekeywordlink" TargetMode="External"/><Relationship Id="rId100" Type="http://schemas.openxmlformats.org/officeDocument/2006/relationships/hyperlink" Target="https://www.doctrine.fr/?q=preuve&amp;source=fichekeywordlink" TargetMode="External"/><Relationship Id="rId105" Type="http://schemas.openxmlformats.org/officeDocument/2006/relationships/hyperlink" Target="https://www.doctrine.fr/?q=syndicat&amp;source=fichekeywordlink" TargetMode="External"/><Relationship Id="rId126" Type="http://schemas.openxmlformats.org/officeDocument/2006/relationships/hyperlink" Target="https://www.doctrine.fr/?q=d%C3%A9pens&amp;source=fichekeywordlink" TargetMode="External"/><Relationship Id="rId147" Type="http://schemas.openxmlformats.org/officeDocument/2006/relationships/hyperlink" Target="https://www.doctrine.fr/?q=condition&amp;source=fichekeywordlink" TargetMode="External"/><Relationship Id="rId168" Type="http://schemas.openxmlformats.org/officeDocument/2006/relationships/hyperlink" Target="https://www.doctrine.fr/?q=syndicat&amp;source=fichekeywordlink" TargetMode="External"/><Relationship Id="rId8" Type="http://schemas.openxmlformats.org/officeDocument/2006/relationships/hyperlink" Target="https://www.doctrine.fr/?q=syndic&amp;source=fichekeywordlink" TargetMode="External"/><Relationship Id="rId51" Type="http://schemas.openxmlformats.org/officeDocument/2006/relationships/hyperlink" Target="https://www.doctrine.fr/l/LEGIARTI000028424729?source=legilink&amp;origin=CAF8573ED5F705C60EBAF" TargetMode="External"/><Relationship Id="rId72" Type="http://schemas.openxmlformats.org/officeDocument/2006/relationships/hyperlink" Target="https://www.doctrine.fr/?q=devis&amp;source=fichekeywordlink" TargetMode="External"/><Relationship Id="rId93" Type="http://schemas.openxmlformats.org/officeDocument/2006/relationships/hyperlink" Target="https://www.doctrine.fr/?q=titre&amp;source=fichekeywordlink" TargetMode="External"/><Relationship Id="rId98" Type="http://schemas.openxmlformats.org/officeDocument/2006/relationships/hyperlink" Target="https://www.doctrine.fr/e/ENT5DDABEF1783A1254C64C?source=decisionPageLink" TargetMode="External"/><Relationship Id="rId121" Type="http://schemas.openxmlformats.org/officeDocument/2006/relationships/hyperlink" Target="https://www.doctrine.fr/?q=astreinte&amp;source=fichekeywordlink" TargetMode="External"/><Relationship Id="rId142" Type="http://schemas.openxmlformats.org/officeDocument/2006/relationships/hyperlink" Target="https://www.doctrine.fr/?q=immeuble&amp;source=fichekeywordlink" TargetMode="External"/><Relationship Id="rId163" Type="http://schemas.openxmlformats.org/officeDocument/2006/relationships/hyperlink" Target="https://www.doctrine.fr/e/ENT5DDABEF1783A1254C64C?source=decisionPageLink" TargetMode="External"/><Relationship Id="rId184" Type="http://schemas.openxmlformats.org/officeDocument/2006/relationships/hyperlink" Target="https://www.doctrine.fr/?q=syndicat&amp;source=fichekeywordlink" TargetMode="External"/><Relationship Id="rId189" Type="http://schemas.openxmlformats.org/officeDocument/2006/relationships/hyperlink" Target="https://www.doctrine.fr/?q=proc%C3%A9dure%20civile&amp;source=fichekeywordlink" TargetMode="External"/><Relationship Id="rId219" Type="http://schemas.openxmlformats.org/officeDocument/2006/relationships/hyperlink" Target="https://www.doctrine.fr/?q=code&amp;source=fichekeywordlink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www.doctrine.fr/e/ENT5DDABEF1783A1254C64C?source=decisionPageLink" TargetMode="External"/><Relationship Id="rId25" Type="http://schemas.openxmlformats.org/officeDocument/2006/relationships/hyperlink" Target="https://www.doctrine.fr/?q=d%C3%A9lib%C3%A9r%C3%A9&amp;source=fichekeywordlink" TargetMode="External"/><Relationship Id="rId46" Type="http://schemas.openxmlformats.org/officeDocument/2006/relationships/hyperlink" Target="https://www.doctrine.fr/?q=ex%C3%A9cution%20provisoire&amp;source=fichekeywordlink" TargetMode="External"/><Relationship Id="rId67" Type="http://schemas.openxmlformats.org/officeDocument/2006/relationships/hyperlink" Target="https://www.doctrine.fr/?q=syndicat&amp;source=fichekeywordlink" TargetMode="External"/><Relationship Id="rId116" Type="http://schemas.openxmlformats.org/officeDocument/2006/relationships/hyperlink" Target="https://www.doctrine.fr/?q=code&amp;source=fichekeywordlink" TargetMode="External"/><Relationship Id="rId137" Type="http://schemas.openxmlformats.org/officeDocument/2006/relationships/hyperlink" Target="https://www.doctrine.fr/?q=concession&amp;source=fichekeywordlink" TargetMode="External"/><Relationship Id="rId158" Type="http://schemas.openxmlformats.org/officeDocument/2006/relationships/hyperlink" Target="https://www.doctrine.fr/?q=abandon&amp;source=fichekeywordlink" TargetMode="External"/><Relationship Id="rId20" Type="http://schemas.openxmlformats.org/officeDocument/2006/relationships/hyperlink" Target="https://www.doctrine.fr/?q=audience&amp;source=fichekeywordlink" TargetMode="External"/><Relationship Id="rId41" Type="http://schemas.openxmlformats.org/officeDocument/2006/relationships/hyperlink" Target="https://www.doctrine.fr/?q=signification&amp;source=fichekeywordlink" TargetMode="External"/><Relationship Id="rId62" Type="http://schemas.openxmlformats.org/officeDocument/2006/relationships/hyperlink" Target="https://www.doctrine.fr/?q=syndicat&amp;source=fichekeywordlink" TargetMode="External"/><Relationship Id="rId83" Type="http://schemas.openxmlformats.org/officeDocument/2006/relationships/hyperlink" Target="https://www.doctrine.fr/?q=dommages-int%C3%A9r%C3%AAts&amp;source=fichekeywordlink" TargetMode="External"/><Relationship Id="rId88" Type="http://schemas.openxmlformats.org/officeDocument/2006/relationships/hyperlink" Target="https://www.doctrine.fr/?q=code&amp;source=fichekeywordlink" TargetMode="External"/><Relationship Id="rId111" Type="http://schemas.openxmlformats.org/officeDocument/2006/relationships/hyperlink" Target="https://www.doctrine.fr/?q=proc%C3%A9dure%20civile&amp;source=fichekeywordlink" TargetMode="External"/><Relationship Id="rId132" Type="http://schemas.openxmlformats.org/officeDocument/2006/relationships/hyperlink" Target="https://www.doctrine.fr/?q=distribution&amp;source=fichekeywordlink" TargetMode="External"/><Relationship Id="rId153" Type="http://schemas.openxmlformats.org/officeDocument/2006/relationships/hyperlink" Target="https://www.doctrine.fr/?q=ensemble%20immobilier&amp;source=fichekeywordlink" TargetMode="External"/><Relationship Id="rId174" Type="http://schemas.openxmlformats.org/officeDocument/2006/relationships/hyperlink" Target="https://www.doctrine.fr/?q=concessionnaire&amp;source=fichekeywordlink" TargetMode="External"/><Relationship Id="rId179" Type="http://schemas.openxmlformats.org/officeDocument/2006/relationships/hyperlink" Target="https://www.doctrine.fr/?q=arr%C3%AAt&amp;source=fichekeywordlink" TargetMode="External"/><Relationship Id="rId195" Type="http://schemas.openxmlformats.org/officeDocument/2006/relationships/hyperlink" Target="https://www.doctrine.fr/?q=titre&amp;source=fichekeywordlink" TargetMode="External"/><Relationship Id="rId209" Type="http://schemas.openxmlformats.org/officeDocument/2006/relationships/hyperlink" Target="https://www.doctrine.fr/e/ENT5DDABEF1783A1254C64C?source=decisionPageLink" TargetMode="External"/><Relationship Id="rId190" Type="http://schemas.openxmlformats.org/officeDocument/2006/relationships/hyperlink" Target="https://www.doctrine.fr/e/ENT5DDABEF1783A1254C64C?source=decisionPageLink" TargetMode="External"/><Relationship Id="rId204" Type="http://schemas.openxmlformats.org/officeDocument/2006/relationships/hyperlink" Target="https://www.doctrine.fr/?q=arr%C3%AAt&amp;source=fichekeywordlink" TargetMode="External"/><Relationship Id="rId220" Type="http://schemas.openxmlformats.org/officeDocument/2006/relationships/hyperlink" Target="https://www.doctrine.fr/?q=proc%C3%A9dure%20civile&amp;source=fichekeywordlink" TargetMode="External"/><Relationship Id="rId15" Type="http://schemas.openxmlformats.org/officeDocument/2006/relationships/hyperlink" Target="https://www.doctrine.fr/e/ENT5DDABEF1783A1254C64C?source=decisionPageLink" TargetMode="External"/><Relationship Id="rId36" Type="http://schemas.openxmlformats.org/officeDocument/2006/relationships/hyperlink" Target="https://www.doctrine.fr/?q=devis&amp;source=fichekeywordlink" TargetMode="External"/><Relationship Id="rId57" Type="http://schemas.openxmlformats.org/officeDocument/2006/relationships/hyperlink" Target="https://www.doctrine.fr/?q=code&amp;source=fichekeywordlink" TargetMode="External"/><Relationship Id="rId106" Type="http://schemas.openxmlformats.org/officeDocument/2006/relationships/hyperlink" Target="https://www.doctrine.fr/?q=titre&amp;source=fichekeywordlink" TargetMode="External"/><Relationship Id="rId127" Type="http://schemas.openxmlformats.org/officeDocument/2006/relationships/hyperlink" Target="https://www.doctrine.fr/?q=ordonnance&amp;source=fichekeywordlink" TargetMode="External"/><Relationship Id="rId10" Type="http://schemas.openxmlformats.org/officeDocument/2006/relationships/hyperlink" Target="https://www.doctrine.fr/p/avocat/LAE6FB736AA3353B4CFAB?source=decisionPageLink" TargetMode="External"/><Relationship Id="rId31" Type="http://schemas.openxmlformats.org/officeDocument/2006/relationships/hyperlink" Target="https://www.doctrine.fr/e/ENT5DDABEF1783A1254C64C?source=decisionPageLink" TargetMode="External"/><Relationship Id="rId52" Type="http://schemas.openxmlformats.org/officeDocument/2006/relationships/hyperlink" Target="https://www.doctrine.fr/?q=code&amp;source=fichekeywordlink" TargetMode="External"/><Relationship Id="rId73" Type="http://schemas.openxmlformats.org/officeDocument/2006/relationships/hyperlink" Target="https://www.doctrine.fr/?q=immeuble&amp;source=fichekeywordlink" TargetMode="External"/><Relationship Id="rId78" Type="http://schemas.openxmlformats.org/officeDocument/2006/relationships/hyperlink" Target="https://www.doctrine.fr/?q=charge&amp;source=fichekeywordlink" TargetMode="External"/><Relationship Id="rId94" Type="http://schemas.openxmlformats.org/officeDocument/2006/relationships/hyperlink" Target="https://www.doctrine.fr/?q=principal&amp;source=fichekeywordlink" TargetMode="External"/><Relationship Id="rId99" Type="http://schemas.openxmlformats.org/officeDocument/2006/relationships/hyperlink" Target="https://www.doctrine.fr/?q=copropri%C3%A9t%C3%A9&amp;source=fichekeywordlink" TargetMode="External"/><Relationship Id="rId101" Type="http://schemas.openxmlformats.org/officeDocument/2006/relationships/hyperlink" Target="https://www.doctrine.fr/?q=abandon&amp;source=fichekeywordlink" TargetMode="External"/><Relationship Id="rId122" Type="http://schemas.openxmlformats.org/officeDocument/2006/relationships/hyperlink" Target="https://www.doctrine.fr/?q=devis&amp;source=fichekeywordlink" TargetMode="External"/><Relationship Id="rId143" Type="http://schemas.openxmlformats.org/officeDocument/2006/relationships/hyperlink" Target="https://www.doctrine.fr/?q=abandon&amp;source=fichekeywordlink" TargetMode="External"/><Relationship Id="rId148" Type="http://schemas.openxmlformats.org/officeDocument/2006/relationships/hyperlink" Target="https://www.doctrine.fr/?q=fond&amp;source=fichekeywordlink" TargetMode="External"/><Relationship Id="rId164" Type="http://schemas.openxmlformats.org/officeDocument/2006/relationships/hyperlink" Target="https://www.doctrine.fr/?q=preuve&amp;source=fichekeywordlink" TargetMode="External"/><Relationship Id="rId169" Type="http://schemas.openxmlformats.org/officeDocument/2006/relationships/hyperlink" Target="https://www.doctrine.fr/?q=concession&amp;source=fichekeywordlink" TargetMode="External"/><Relationship Id="rId185" Type="http://schemas.openxmlformats.org/officeDocument/2006/relationships/hyperlink" Target="https://www.doctrine.fr/?q=pr%C3%A9judice&amp;source=fichekeywordli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octrine.fr/?q=si%C3%A8ge%20social&amp;source=fichekeywordlink" TargetMode="External"/><Relationship Id="rId180" Type="http://schemas.openxmlformats.org/officeDocument/2006/relationships/hyperlink" Target="https://www.doctrine.fr/?q=astreinte&amp;source=fichekeywordlink" TargetMode="External"/><Relationship Id="rId210" Type="http://schemas.openxmlformats.org/officeDocument/2006/relationships/hyperlink" Target="https://www.doctrine.fr/?q=titre&amp;source=fichekeywordlink" TargetMode="External"/><Relationship Id="rId215" Type="http://schemas.openxmlformats.org/officeDocument/2006/relationships/hyperlink" Target="https://www.doctrine.fr/?q=d%C3%A9pens&amp;source=fichekeywordlink" TargetMode="External"/><Relationship Id="rId26" Type="http://schemas.openxmlformats.org/officeDocument/2006/relationships/hyperlink" Target="https://www.doctrine.fr/?q=d%C3%A9bats&amp;source=fichekeywordlink" TargetMode="External"/><Relationship Id="rId47" Type="http://schemas.openxmlformats.org/officeDocument/2006/relationships/hyperlink" Target="https://www.doctrine.fr/?q=instance&amp;source=fichekeywordlink" TargetMode="External"/><Relationship Id="rId68" Type="http://schemas.openxmlformats.org/officeDocument/2006/relationships/hyperlink" Target="https://www.doctrine.fr/?q=ensemble%20immobilier&amp;source=fichekeywordlink" TargetMode="External"/><Relationship Id="rId89" Type="http://schemas.openxmlformats.org/officeDocument/2006/relationships/hyperlink" Target="https://www.doctrine.fr/?q=proc%C3%A9dure%20civile&amp;source=fichekeywordlink" TargetMode="External"/><Relationship Id="rId112" Type="http://schemas.openxmlformats.org/officeDocument/2006/relationships/hyperlink" Target="https://www.doctrine.fr/?q=cause&amp;source=fichekeywordlink" TargetMode="External"/><Relationship Id="rId133" Type="http://schemas.openxmlformats.org/officeDocument/2006/relationships/hyperlink" Target="https://www.doctrine.fr/?q=propri%C3%A9t%C3%A9&amp;source=fichekeywordlink" TargetMode="External"/><Relationship Id="rId154" Type="http://schemas.openxmlformats.org/officeDocument/2006/relationships/hyperlink" Target="https://www.doctrine.fr/?q=lettre&amp;source=fichekeywordlink" TargetMode="External"/><Relationship Id="rId175" Type="http://schemas.openxmlformats.org/officeDocument/2006/relationships/hyperlink" Target="https://www.doctrine.fr/?q=syndicat&amp;source=fichekeywordlink" TargetMode="External"/><Relationship Id="rId196" Type="http://schemas.openxmlformats.org/officeDocument/2006/relationships/hyperlink" Target="https://www.doctrine.fr/l/LEGIARTI000028424729?source=legilink&amp;origin=CAF8573ED5F705C60EBAF" TargetMode="External"/><Relationship Id="rId200" Type="http://schemas.openxmlformats.org/officeDocument/2006/relationships/hyperlink" Target="https://www.doctrine.fr/l/LEGIARTI000028424729?source=legilink&amp;origin=CAF8573ED5F705C60EBAF" TargetMode="External"/><Relationship Id="rId16" Type="http://schemas.openxmlformats.org/officeDocument/2006/relationships/hyperlink" Target="https://www.doctrine.fr/?q=si%C3%A8ge%20social&amp;source=fichekeywordlink" TargetMode="External"/><Relationship Id="rId221" Type="http://schemas.openxmlformats.org/officeDocument/2006/relationships/fontTable" Target="fontTable.xml"/><Relationship Id="rId37" Type="http://schemas.openxmlformats.org/officeDocument/2006/relationships/hyperlink" Target="https://www.doctrine.fr/?q=instance&amp;source=fichekeywordlink" TargetMode="External"/><Relationship Id="rId58" Type="http://schemas.openxmlformats.org/officeDocument/2006/relationships/hyperlink" Target="https://www.doctrine.fr/?q=proc%C3%A9dure%20civile&amp;source=fichekeywordlink" TargetMode="External"/><Relationship Id="rId79" Type="http://schemas.openxmlformats.org/officeDocument/2006/relationships/hyperlink" Target="https://www.doctrine.fr/e/ENT5DDABEF1783A1254C64C?source=decisionPageLink" TargetMode="External"/><Relationship Id="rId102" Type="http://schemas.openxmlformats.org/officeDocument/2006/relationships/hyperlink" Target="https://www.doctrine.fr/e/ENT5DDABEF1783A1254C64C?source=decisionPageLink" TargetMode="External"/><Relationship Id="rId123" Type="http://schemas.openxmlformats.org/officeDocument/2006/relationships/hyperlink" Target="https://www.doctrine.fr/?q=%C3%A9tat&amp;source=fichekeywordlink" TargetMode="External"/><Relationship Id="rId144" Type="http://schemas.openxmlformats.org/officeDocument/2006/relationships/hyperlink" Target="https://www.doctrine.fr/?q=concessionnaire&amp;source=fichekeywordlink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4572</Words>
  <Characters>25148</Characters>
  <Application>Microsoft Office Word</Application>
  <DocSecurity>0</DocSecurity>
  <Lines>209</Lines>
  <Paragraphs>59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DE REGULATION DE L'ENERGIE</Company>
  <LinksUpToDate>false</LinksUpToDate>
  <CharactersWithSpaces>29661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Sablière Pierre</dc:creator>
  <cp:lastModifiedBy>Sablière Pierre</cp:lastModifiedBy>
  <cp:revision>2</cp:revision>
  <dcterms:created xsi:type="dcterms:W3CDTF">2019-02-20T09:33:00Z</dcterms:created>
  <dcterms:modified xsi:type="dcterms:W3CDTF">2019-02-20T09:59:00Z</dcterms:modified>
</cp:coreProperties>
</file>